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3A" w:rsidRDefault="0005513A" w:rsidP="00DF70AF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Ausschreibungstexthilfen</w:t>
      </w:r>
    </w:p>
    <w:p w:rsidR="005574C7" w:rsidRDefault="005574C7" w:rsidP="00546FEA">
      <w:pPr>
        <w:jc w:val="center"/>
        <w:rPr>
          <w:b/>
          <w:sz w:val="36"/>
          <w:szCs w:val="36"/>
          <w:u w:val="single"/>
        </w:rPr>
      </w:pPr>
    </w:p>
    <w:p w:rsidR="0005513A" w:rsidRPr="00546FEA" w:rsidRDefault="007A5868" w:rsidP="0005513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PRIMUS-</w:t>
      </w:r>
      <w:r w:rsidR="0005513A" w:rsidRPr="00546FEA">
        <w:rPr>
          <w:b/>
          <w:i/>
          <w:sz w:val="28"/>
          <w:szCs w:val="28"/>
        </w:rPr>
        <w:t>Objektbeschilderung</w:t>
      </w:r>
    </w:p>
    <w:p w:rsidR="00252EA6" w:rsidRDefault="007A5868" w:rsidP="00252EA6">
      <w:pPr>
        <w:spacing w:after="0"/>
        <w:rPr>
          <w:sz w:val="24"/>
          <w:szCs w:val="24"/>
        </w:rPr>
      </w:pPr>
      <w:r>
        <w:rPr>
          <w:sz w:val="24"/>
          <w:szCs w:val="24"/>
        </w:rPr>
        <w:t>Das PRIMUS-</w:t>
      </w:r>
      <w:r w:rsidR="00546FEA">
        <w:rPr>
          <w:sz w:val="24"/>
          <w:szCs w:val="24"/>
        </w:rPr>
        <w:t>Objektbeschilderungssystem ist ideal für die komplette Beschilderung im Innenbereich eines Gebäudes. Wir liefern</w:t>
      </w:r>
      <w:r w:rsidR="00252EA6">
        <w:rPr>
          <w:sz w:val="24"/>
          <w:szCs w:val="24"/>
        </w:rPr>
        <w:t xml:space="preserve"> Ihnen montagefertige Schilder,</w:t>
      </w:r>
    </w:p>
    <w:p w:rsidR="00546FEA" w:rsidRDefault="00546FEA" w:rsidP="00252E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der Texteinleger und die Beschriftung kommt von Ihnen. </w:t>
      </w:r>
    </w:p>
    <w:p w:rsidR="00252EA6" w:rsidRDefault="00546FEA" w:rsidP="00252E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Wir beliefern ausschließlich Schilderhersteller, keine Endkunden. </w:t>
      </w:r>
    </w:p>
    <w:p w:rsidR="00252EA6" w:rsidRDefault="00546FEA" w:rsidP="00252E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Dank der großen Produktpalette des PRIMUS - Objektbeschilderungssystems, die vom Türschild über Wegweiser, bis hin zu Fahnenschildern, Deckenhängern, Informationsständern und Orientierungstafeln reicht, </w:t>
      </w:r>
    </w:p>
    <w:p w:rsidR="00252EA6" w:rsidRDefault="00546FEA" w:rsidP="00252E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können alle Beschilderungsanforderungen erfüllt werden. </w:t>
      </w:r>
    </w:p>
    <w:p w:rsidR="00546FEA" w:rsidRDefault="00546FEA" w:rsidP="00252E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Mit Hilfe von Trennstegen aus Aluminium können Schildflächen unterteilt und separat gewechselt werden. </w:t>
      </w:r>
    </w:p>
    <w:p w:rsidR="00252EA6" w:rsidRDefault="00546FEA" w:rsidP="00252E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Alle PRIMUS - Türschilder können Sie auch mit aufgeschraubten Abschlussteilen aus Kunststoff </w:t>
      </w:r>
      <w:r w:rsidR="0016790A">
        <w:rPr>
          <w:sz w:val="24"/>
          <w:szCs w:val="24"/>
        </w:rPr>
        <w:t>erhalten (unser System  PRIMUS Plus).</w:t>
      </w:r>
    </w:p>
    <w:p w:rsidR="00252EA6" w:rsidRDefault="00546FEA" w:rsidP="00252E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Die Türschilder </w:t>
      </w:r>
      <w:r w:rsidR="005574C7">
        <w:rPr>
          <w:sz w:val="24"/>
          <w:szCs w:val="24"/>
        </w:rPr>
        <w:t xml:space="preserve"> mit Abschlussteilen bieten viele Vorteile.</w:t>
      </w:r>
    </w:p>
    <w:p w:rsidR="00546FEA" w:rsidRDefault="005574C7" w:rsidP="00252EA6">
      <w:pPr>
        <w:spacing w:after="0"/>
        <w:rPr>
          <w:sz w:val="24"/>
          <w:szCs w:val="24"/>
        </w:rPr>
      </w:pPr>
      <w:r>
        <w:rPr>
          <w:sz w:val="24"/>
          <w:szCs w:val="24"/>
        </w:rPr>
        <w:t>Das Entnehmen der Abdeckscheibe zum Papiereinlege</w:t>
      </w:r>
      <w:r w:rsidR="00A62DCD">
        <w:rPr>
          <w:sz w:val="24"/>
          <w:szCs w:val="24"/>
        </w:rPr>
        <w:t>r</w:t>
      </w:r>
      <w:r>
        <w:rPr>
          <w:sz w:val="24"/>
          <w:szCs w:val="24"/>
        </w:rPr>
        <w:t>wechsel ist ausschließlich mit Hilfe eines Montagesaugers möglich (</w:t>
      </w:r>
      <w:proofErr w:type="spellStart"/>
      <w:r>
        <w:rPr>
          <w:sz w:val="24"/>
          <w:szCs w:val="24"/>
        </w:rPr>
        <w:t>Vandalismussicherheit</w:t>
      </w:r>
      <w:proofErr w:type="spellEnd"/>
      <w:r>
        <w:rPr>
          <w:sz w:val="24"/>
          <w:szCs w:val="24"/>
        </w:rPr>
        <w:t>).</w:t>
      </w:r>
    </w:p>
    <w:p w:rsidR="005574C7" w:rsidRDefault="005574C7" w:rsidP="0005513A">
      <w:pPr>
        <w:rPr>
          <w:sz w:val="24"/>
          <w:szCs w:val="24"/>
        </w:rPr>
      </w:pPr>
    </w:p>
    <w:p w:rsidR="005574C7" w:rsidRDefault="005574C7" w:rsidP="0005513A">
      <w:pPr>
        <w:rPr>
          <w:sz w:val="24"/>
          <w:szCs w:val="24"/>
        </w:rPr>
      </w:pPr>
    </w:p>
    <w:p w:rsidR="005574C7" w:rsidRDefault="005574C7" w:rsidP="0005513A">
      <w:pPr>
        <w:rPr>
          <w:sz w:val="24"/>
          <w:szCs w:val="24"/>
        </w:rPr>
      </w:pPr>
    </w:p>
    <w:p w:rsidR="005574C7" w:rsidRDefault="005574C7" w:rsidP="0005513A">
      <w:pPr>
        <w:rPr>
          <w:sz w:val="24"/>
          <w:szCs w:val="24"/>
        </w:rPr>
      </w:pPr>
    </w:p>
    <w:p w:rsidR="005574C7" w:rsidRDefault="005574C7" w:rsidP="0005513A">
      <w:pPr>
        <w:rPr>
          <w:sz w:val="24"/>
          <w:szCs w:val="24"/>
        </w:rPr>
      </w:pPr>
    </w:p>
    <w:p w:rsidR="005574C7" w:rsidRDefault="005574C7" w:rsidP="0005513A">
      <w:pPr>
        <w:rPr>
          <w:sz w:val="24"/>
          <w:szCs w:val="24"/>
        </w:rPr>
      </w:pPr>
    </w:p>
    <w:p w:rsidR="005574C7" w:rsidRDefault="005574C7" w:rsidP="0005513A">
      <w:pPr>
        <w:rPr>
          <w:sz w:val="24"/>
          <w:szCs w:val="24"/>
        </w:rPr>
      </w:pPr>
    </w:p>
    <w:p w:rsidR="005574C7" w:rsidRDefault="005574C7" w:rsidP="0005513A">
      <w:pPr>
        <w:rPr>
          <w:sz w:val="24"/>
          <w:szCs w:val="24"/>
        </w:rPr>
      </w:pPr>
    </w:p>
    <w:p w:rsidR="005574C7" w:rsidRDefault="005574C7" w:rsidP="0005513A">
      <w:pPr>
        <w:rPr>
          <w:sz w:val="24"/>
          <w:szCs w:val="24"/>
        </w:rPr>
      </w:pPr>
    </w:p>
    <w:p w:rsidR="005574C7" w:rsidRDefault="005574C7" w:rsidP="0005513A">
      <w:pPr>
        <w:rPr>
          <w:sz w:val="24"/>
          <w:szCs w:val="24"/>
        </w:rPr>
      </w:pPr>
    </w:p>
    <w:p w:rsidR="005574C7" w:rsidRDefault="005574C7" w:rsidP="0005513A">
      <w:pPr>
        <w:rPr>
          <w:sz w:val="24"/>
          <w:szCs w:val="24"/>
        </w:rPr>
      </w:pPr>
    </w:p>
    <w:p w:rsidR="005574C7" w:rsidRDefault="005574C7" w:rsidP="0005513A">
      <w:pPr>
        <w:rPr>
          <w:sz w:val="24"/>
          <w:szCs w:val="24"/>
        </w:rPr>
      </w:pPr>
    </w:p>
    <w:p w:rsidR="008D5DCD" w:rsidRDefault="008D5DCD" w:rsidP="005A460E">
      <w:pPr>
        <w:spacing w:after="0" w:line="240" w:lineRule="auto"/>
        <w:rPr>
          <w:sz w:val="24"/>
          <w:szCs w:val="24"/>
        </w:rPr>
      </w:pPr>
    </w:p>
    <w:p w:rsidR="008D5DCD" w:rsidRDefault="008D5DCD" w:rsidP="005A460E">
      <w:pPr>
        <w:spacing w:after="0" w:line="240" w:lineRule="auto"/>
        <w:rPr>
          <w:sz w:val="24"/>
          <w:szCs w:val="24"/>
        </w:rPr>
      </w:pPr>
    </w:p>
    <w:p w:rsidR="00093CD7" w:rsidRPr="000D6B1B" w:rsidRDefault="00CF7A09" w:rsidP="005A460E">
      <w:pPr>
        <w:spacing w:after="0" w:line="240" w:lineRule="auto"/>
        <w:rPr>
          <w:sz w:val="23"/>
          <w:szCs w:val="23"/>
        </w:rPr>
      </w:pPr>
      <w:r w:rsidRPr="000D6B1B">
        <w:rPr>
          <w:noProof/>
          <w:sz w:val="23"/>
          <w:szCs w:val="23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AC99019" wp14:editId="41A9BD76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7A09" w:rsidRDefault="00CF7A09" w:rsidP="00CF7A09">
                            <w:pPr>
                              <w:jc w:val="center"/>
                            </w:pPr>
                            <w:r w:rsidRPr="00CF7A0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6" o:spid="_x0000_s1026" style="position:absolute;margin-left:-15.2pt;margin-top:3.65pt;width:36pt;height:33.95pt;z-index:-2516500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" fillcolor="#ffc000" strokecolor="windowText" strokeweight="2pt">
                <v:textbox>
                  <w:txbxContent>
                    <w:p w:rsidR="00CF7A09" w:rsidRDefault="00CF7A09" w:rsidP="00CF7A09">
                      <w:pPr>
                        <w:jc w:val="center"/>
                      </w:pPr>
                      <w:r w:rsidRPr="00CF7A0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>
                        <w:t>S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093CD7" w:rsidRPr="000D6B1B">
        <w:rPr>
          <w:sz w:val="23"/>
          <w:szCs w:val="23"/>
        </w:rPr>
        <w:t xml:space="preserve">Bezeichnung: </w:t>
      </w:r>
      <w:r w:rsidR="00093CD7" w:rsidRPr="000D6B1B">
        <w:rPr>
          <w:sz w:val="23"/>
          <w:szCs w:val="23"/>
        </w:rPr>
        <w:tab/>
      </w:r>
      <w:r w:rsidR="00093CD7" w:rsidRPr="000D6B1B">
        <w:rPr>
          <w:sz w:val="23"/>
          <w:szCs w:val="23"/>
        </w:rPr>
        <w:tab/>
      </w:r>
      <w:r w:rsidR="00093CD7" w:rsidRPr="000D6B1B">
        <w:rPr>
          <w:sz w:val="23"/>
          <w:szCs w:val="23"/>
        </w:rPr>
        <w:tab/>
      </w:r>
      <w:r w:rsidR="005574C7" w:rsidRPr="000D6B1B">
        <w:rPr>
          <w:b/>
          <w:sz w:val="23"/>
          <w:szCs w:val="23"/>
        </w:rPr>
        <w:t>Primus -</w:t>
      </w:r>
      <w:r w:rsidR="00093CD7" w:rsidRPr="000D6B1B">
        <w:rPr>
          <w:b/>
          <w:sz w:val="23"/>
          <w:szCs w:val="23"/>
        </w:rPr>
        <w:t xml:space="preserve"> Türschild</w:t>
      </w:r>
      <w:r w:rsidR="00093CD7" w:rsidRPr="000D6B1B">
        <w:rPr>
          <w:sz w:val="23"/>
          <w:szCs w:val="23"/>
        </w:rPr>
        <w:tab/>
      </w:r>
      <w:r w:rsidR="00093CD7" w:rsidRPr="000D6B1B">
        <w:rPr>
          <w:sz w:val="23"/>
          <w:szCs w:val="23"/>
        </w:rPr>
        <w:tab/>
      </w:r>
      <w:r w:rsidR="00093CD7" w:rsidRPr="000D6B1B">
        <w:rPr>
          <w:sz w:val="23"/>
          <w:szCs w:val="23"/>
        </w:rPr>
        <w:tab/>
        <w:t xml:space="preserve"> </w:t>
      </w:r>
    </w:p>
    <w:p w:rsidR="00093CD7" w:rsidRPr="000D6B1B" w:rsidRDefault="000D6B1B" w:rsidP="00093CD7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>Papiereinleger:</w:t>
      </w:r>
      <w:r w:rsidRPr="000D6B1B">
        <w:rPr>
          <w:sz w:val="23"/>
          <w:szCs w:val="23"/>
        </w:rPr>
        <w:tab/>
      </w:r>
      <w:r w:rsidRPr="000D6B1B">
        <w:rPr>
          <w:sz w:val="23"/>
          <w:szCs w:val="23"/>
        </w:rPr>
        <w:tab/>
      </w:r>
      <w:r w:rsidR="00093CD7" w:rsidRPr="000D6B1B">
        <w:rPr>
          <w:sz w:val="23"/>
          <w:szCs w:val="23"/>
        </w:rPr>
        <w:t>(Breite x Höhe in mm)</w:t>
      </w:r>
    </w:p>
    <w:p w:rsidR="00093CD7" w:rsidRPr="000D6B1B" w:rsidRDefault="00093CD7" w:rsidP="00093CD7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>Schildaußenmaß:</w:t>
      </w:r>
      <w:r w:rsidRPr="000D6B1B">
        <w:rPr>
          <w:sz w:val="23"/>
          <w:szCs w:val="23"/>
        </w:rPr>
        <w:tab/>
      </w:r>
      <w:r w:rsidRPr="000D6B1B">
        <w:rPr>
          <w:sz w:val="23"/>
          <w:szCs w:val="23"/>
        </w:rPr>
        <w:tab/>
        <w:t>(Breite x Höhe in mm)</w:t>
      </w:r>
    </w:p>
    <w:p w:rsidR="00093CD7" w:rsidRPr="000D6B1B" w:rsidRDefault="00093CD7" w:rsidP="005A460E">
      <w:pPr>
        <w:spacing w:after="0" w:line="240" w:lineRule="auto"/>
        <w:rPr>
          <w:sz w:val="23"/>
          <w:szCs w:val="23"/>
        </w:rPr>
      </w:pPr>
    </w:p>
    <w:p w:rsidR="005A460E" w:rsidRPr="000D6B1B" w:rsidRDefault="00310479" w:rsidP="005A460E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 xml:space="preserve">Das Türschild </w:t>
      </w:r>
      <w:r w:rsidR="00DD5631" w:rsidRPr="000D6B1B">
        <w:rPr>
          <w:sz w:val="23"/>
          <w:szCs w:val="23"/>
        </w:rPr>
        <w:t xml:space="preserve">Primus </w:t>
      </w:r>
      <w:r w:rsidRPr="000D6B1B">
        <w:rPr>
          <w:sz w:val="23"/>
          <w:szCs w:val="23"/>
        </w:rPr>
        <w:t xml:space="preserve">ist </w:t>
      </w:r>
      <w:r w:rsidR="00E53105" w:rsidRPr="000D6B1B">
        <w:rPr>
          <w:sz w:val="23"/>
          <w:szCs w:val="23"/>
        </w:rPr>
        <w:t xml:space="preserve">ein </w:t>
      </w:r>
      <w:r w:rsidR="00B42895">
        <w:rPr>
          <w:sz w:val="23"/>
          <w:szCs w:val="23"/>
        </w:rPr>
        <w:t>leicht gewölbtes</w:t>
      </w:r>
      <w:r w:rsidR="00093CD7" w:rsidRPr="000D6B1B">
        <w:rPr>
          <w:sz w:val="23"/>
          <w:szCs w:val="23"/>
        </w:rPr>
        <w:t xml:space="preserve"> Aluminium</w:t>
      </w:r>
      <w:r w:rsidR="00252EA6" w:rsidRPr="000D6B1B">
        <w:rPr>
          <w:sz w:val="23"/>
          <w:szCs w:val="23"/>
        </w:rPr>
        <w:t>profil</w:t>
      </w:r>
      <w:r w:rsidR="00093CD7" w:rsidRPr="000D6B1B">
        <w:rPr>
          <w:sz w:val="23"/>
          <w:szCs w:val="23"/>
        </w:rPr>
        <w:t xml:space="preserve"> </w:t>
      </w:r>
      <w:r w:rsidRPr="000D6B1B">
        <w:rPr>
          <w:sz w:val="23"/>
          <w:szCs w:val="23"/>
        </w:rPr>
        <w:t xml:space="preserve">in eloxiert </w:t>
      </w:r>
      <w:proofErr w:type="spellStart"/>
      <w:r w:rsidRPr="000D6B1B">
        <w:rPr>
          <w:sz w:val="23"/>
          <w:szCs w:val="23"/>
        </w:rPr>
        <w:t>silber</w:t>
      </w:r>
      <w:proofErr w:type="spellEnd"/>
      <w:r w:rsidRPr="000D6B1B">
        <w:rPr>
          <w:sz w:val="23"/>
          <w:szCs w:val="23"/>
        </w:rPr>
        <w:t xml:space="preserve"> E6EV1, mit einer Schichtdicke von 20</w:t>
      </w:r>
      <w:r w:rsidR="006E7AE8">
        <w:rPr>
          <w:sz w:val="23"/>
          <w:szCs w:val="23"/>
        </w:rPr>
        <w:t xml:space="preserve"> </w:t>
      </w:r>
      <w:proofErr w:type="spellStart"/>
      <w:r w:rsidRPr="000D6B1B">
        <w:rPr>
          <w:rFonts w:cs="Arial"/>
          <w:sz w:val="23"/>
          <w:szCs w:val="23"/>
        </w:rPr>
        <w:t>μ</w:t>
      </w:r>
      <w:r w:rsidRPr="000D6B1B">
        <w:rPr>
          <w:sz w:val="23"/>
          <w:szCs w:val="23"/>
        </w:rPr>
        <w:t>m</w:t>
      </w:r>
      <w:proofErr w:type="spellEnd"/>
      <w:r w:rsidRPr="000D6B1B">
        <w:rPr>
          <w:sz w:val="23"/>
          <w:szCs w:val="23"/>
        </w:rPr>
        <w:t xml:space="preserve">. Es </w:t>
      </w:r>
      <w:r w:rsidR="00093CD7" w:rsidRPr="000D6B1B">
        <w:rPr>
          <w:sz w:val="23"/>
          <w:szCs w:val="23"/>
        </w:rPr>
        <w:t>b</w:t>
      </w:r>
      <w:r w:rsidR="0076748F" w:rsidRPr="000D6B1B">
        <w:rPr>
          <w:sz w:val="23"/>
          <w:szCs w:val="23"/>
        </w:rPr>
        <w:t xml:space="preserve">esitzt </w:t>
      </w:r>
      <w:r w:rsidRPr="000D6B1B">
        <w:rPr>
          <w:sz w:val="23"/>
          <w:szCs w:val="23"/>
        </w:rPr>
        <w:t>seitlich</w:t>
      </w:r>
      <w:r w:rsidR="00273803" w:rsidRPr="000D6B1B">
        <w:rPr>
          <w:sz w:val="23"/>
          <w:szCs w:val="23"/>
        </w:rPr>
        <w:t xml:space="preserve"> vertikale </w:t>
      </w:r>
      <w:r w:rsidR="0076748F" w:rsidRPr="000D6B1B">
        <w:rPr>
          <w:sz w:val="23"/>
          <w:szCs w:val="23"/>
        </w:rPr>
        <w:t xml:space="preserve">Rundelemente </w:t>
      </w:r>
      <w:r w:rsidR="00273803" w:rsidRPr="000D6B1B">
        <w:rPr>
          <w:sz w:val="23"/>
          <w:szCs w:val="23"/>
        </w:rPr>
        <w:t xml:space="preserve">mit </w:t>
      </w:r>
      <w:r w:rsidR="0076748F" w:rsidRPr="000D6B1B">
        <w:rPr>
          <w:sz w:val="23"/>
          <w:szCs w:val="23"/>
        </w:rPr>
        <w:t xml:space="preserve">10 mm </w:t>
      </w:r>
      <w:r w:rsidR="00273803" w:rsidRPr="000D6B1B">
        <w:rPr>
          <w:sz w:val="23"/>
          <w:szCs w:val="23"/>
        </w:rPr>
        <w:t>Durchmesser. Diese we</w:t>
      </w:r>
      <w:r w:rsidRPr="000D6B1B">
        <w:rPr>
          <w:sz w:val="23"/>
          <w:szCs w:val="23"/>
        </w:rPr>
        <w:t xml:space="preserve">rden durch </w:t>
      </w:r>
      <w:r w:rsidR="00722602">
        <w:rPr>
          <w:sz w:val="23"/>
          <w:szCs w:val="23"/>
        </w:rPr>
        <w:t>Abschluss</w:t>
      </w:r>
      <w:r w:rsidR="00273803" w:rsidRPr="000D6B1B">
        <w:rPr>
          <w:sz w:val="23"/>
          <w:szCs w:val="23"/>
        </w:rPr>
        <w:t>nieten aus Edelstahl mit 10 mm Durchmess</w:t>
      </w:r>
      <w:r w:rsidRPr="000D6B1B">
        <w:rPr>
          <w:sz w:val="23"/>
          <w:szCs w:val="23"/>
        </w:rPr>
        <w:t>er ver</w:t>
      </w:r>
      <w:r w:rsidR="00252EA6" w:rsidRPr="000D6B1B">
        <w:rPr>
          <w:sz w:val="23"/>
          <w:szCs w:val="23"/>
        </w:rPr>
        <w:t>schlossen. Die empfohlene Qualität</w:t>
      </w:r>
      <w:r w:rsidRPr="000D6B1B">
        <w:rPr>
          <w:sz w:val="23"/>
          <w:szCs w:val="23"/>
        </w:rPr>
        <w:t xml:space="preserve"> des Papiereinlegers beträgt</w:t>
      </w:r>
      <w:r w:rsidR="00273803" w:rsidRPr="000D6B1B">
        <w:rPr>
          <w:sz w:val="23"/>
          <w:szCs w:val="23"/>
        </w:rPr>
        <w:t xml:space="preserve"> mindestens 160 g/m</w:t>
      </w:r>
      <w:r w:rsidR="00273803" w:rsidRPr="000D6B1B">
        <w:rPr>
          <w:sz w:val="23"/>
          <w:szCs w:val="23"/>
          <w:vertAlign w:val="superscript"/>
        </w:rPr>
        <w:t>2</w:t>
      </w:r>
      <w:r w:rsidR="005E03DF" w:rsidRPr="000D6B1B">
        <w:rPr>
          <w:sz w:val="23"/>
          <w:szCs w:val="23"/>
        </w:rPr>
        <w:t>. Ideal geschützt wird der Papiereinleger</w:t>
      </w:r>
      <w:r w:rsidR="00273803" w:rsidRPr="000D6B1B">
        <w:rPr>
          <w:sz w:val="23"/>
          <w:szCs w:val="23"/>
        </w:rPr>
        <w:t xml:space="preserve"> durch </w:t>
      </w:r>
      <w:r w:rsidR="00DA64FE" w:rsidRPr="000D6B1B">
        <w:rPr>
          <w:sz w:val="23"/>
          <w:szCs w:val="23"/>
        </w:rPr>
        <w:t xml:space="preserve">eine Kunststoffscheibe aus PET, die einseitig </w:t>
      </w:r>
      <w:proofErr w:type="spellStart"/>
      <w:r w:rsidR="00DA64FE" w:rsidRPr="000D6B1B">
        <w:rPr>
          <w:sz w:val="23"/>
          <w:szCs w:val="23"/>
        </w:rPr>
        <w:t>antireflex</w:t>
      </w:r>
      <w:proofErr w:type="spellEnd"/>
      <w:r w:rsidR="00DA64FE" w:rsidRPr="000D6B1B">
        <w:rPr>
          <w:sz w:val="23"/>
          <w:szCs w:val="23"/>
        </w:rPr>
        <w:t xml:space="preserve">, einseitig klar und beidseitig </w:t>
      </w:r>
      <w:proofErr w:type="spellStart"/>
      <w:r w:rsidR="00DA64FE" w:rsidRPr="000D6B1B">
        <w:rPr>
          <w:sz w:val="23"/>
          <w:szCs w:val="23"/>
        </w:rPr>
        <w:t>foliert</w:t>
      </w:r>
      <w:proofErr w:type="spellEnd"/>
      <w:r w:rsidR="00DA64FE" w:rsidRPr="000D6B1B">
        <w:rPr>
          <w:sz w:val="23"/>
          <w:szCs w:val="23"/>
        </w:rPr>
        <w:t xml:space="preserve"> i</w:t>
      </w:r>
      <w:r w:rsidR="000B4FA2" w:rsidRPr="000D6B1B">
        <w:rPr>
          <w:sz w:val="23"/>
          <w:szCs w:val="23"/>
        </w:rPr>
        <w:t>st. Die Kunststoffscheibe</w:t>
      </w:r>
      <w:r w:rsidR="00DA64FE" w:rsidRPr="000D6B1B">
        <w:rPr>
          <w:sz w:val="23"/>
          <w:szCs w:val="23"/>
        </w:rPr>
        <w:t xml:space="preserve"> </w:t>
      </w:r>
      <w:r w:rsidR="00837656" w:rsidRPr="000D6B1B">
        <w:rPr>
          <w:sz w:val="23"/>
          <w:szCs w:val="23"/>
        </w:rPr>
        <w:t>ist</w:t>
      </w:r>
      <w:r w:rsidRPr="000D6B1B">
        <w:rPr>
          <w:sz w:val="23"/>
          <w:szCs w:val="23"/>
        </w:rPr>
        <w:t xml:space="preserve"> 1,5 mm </w:t>
      </w:r>
      <w:r w:rsidR="00DA64FE" w:rsidRPr="000D6B1B">
        <w:rPr>
          <w:sz w:val="23"/>
          <w:szCs w:val="23"/>
        </w:rPr>
        <w:t>dick</w:t>
      </w:r>
      <w:r w:rsidR="00E57378" w:rsidRPr="000D6B1B">
        <w:rPr>
          <w:sz w:val="23"/>
          <w:szCs w:val="23"/>
        </w:rPr>
        <w:t>. Der einfache Wechsel des P</w:t>
      </w:r>
      <w:r w:rsidR="005E03DF" w:rsidRPr="000D6B1B">
        <w:rPr>
          <w:sz w:val="23"/>
          <w:szCs w:val="23"/>
        </w:rPr>
        <w:t>apiereinlegers erfolgt mit Hilfe eines</w:t>
      </w:r>
      <w:r w:rsidR="00E57378" w:rsidRPr="000D6B1B">
        <w:rPr>
          <w:sz w:val="23"/>
          <w:szCs w:val="23"/>
        </w:rPr>
        <w:t xml:space="preserve"> Montagesauger</w:t>
      </w:r>
      <w:r w:rsidR="005E03DF" w:rsidRPr="000D6B1B">
        <w:rPr>
          <w:sz w:val="23"/>
          <w:szCs w:val="23"/>
        </w:rPr>
        <w:t>s</w:t>
      </w:r>
      <w:r w:rsidR="00E57378" w:rsidRPr="000D6B1B">
        <w:rPr>
          <w:sz w:val="23"/>
          <w:szCs w:val="23"/>
        </w:rPr>
        <w:t xml:space="preserve">. </w:t>
      </w:r>
      <w:r w:rsidR="00C372FA" w:rsidRPr="000D6B1B">
        <w:rPr>
          <w:rFonts w:cstheme="minorHAnsi"/>
          <w:sz w:val="23"/>
          <w:szCs w:val="23"/>
        </w:rPr>
        <w:t>Separate Gestaltung des Einlegers kann durch</w:t>
      </w:r>
      <w:r w:rsidR="00C372FA">
        <w:rPr>
          <w:rFonts w:cstheme="minorHAnsi"/>
          <w:sz w:val="23"/>
          <w:szCs w:val="23"/>
        </w:rPr>
        <w:t xml:space="preserve"> die Unterteilung des Türschildes mit einer Trennleiste</w:t>
      </w:r>
      <w:r w:rsidR="00C372FA" w:rsidRPr="000D6B1B">
        <w:rPr>
          <w:rFonts w:cstheme="minorHAnsi"/>
          <w:sz w:val="23"/>
          <w:szCs w:val="23"/>
        </w:rPr>
        <w:t xml:space="preserve"> erfolgen. </w:t>
      </w:r>
      <w:r w:rsidR="005E03DF" w:rsidRPr="000D6B1B">
        <w:rPr>
          <w:sz w:val="23"/>
          <w:szCs w:val="23"/>
        </w:rPr>
        <w:t>Das Türschild kann durch Schraub- oder Klebemontage sicher befestigt werden. Für eine Schraubmontage verfügt das Türschild über</w:t>
      </w:r>
      <w:r w:rsidR="0053764B">
        <w:rPr>
          <w:sz w:val="23"/>
          <w:szCs w:val="23"/>
        </w:rPr>
        <w:t xml:space="preserve"> </w:t>
      </w:r>
      <w:r w:rsidR="005E03DF" w:rsidRPr="000D6B1B">
        <w:rPr>
          <w:sz w:val="23"/>
          <w:szCs w:val="23"/>
        </w:rPr>
        <w:t xml:space="preserve">2 </w:t>
      </w:r>
      <w:r w:rsidR="00CE11BD" w:rsidRPr="000D6B1B">
        <w:rPr>
          <w:sz w:val="23"/>
          <w:szCs w:val="23"/>
        </w:rPr>
        <w:t>dia</w:t>
      </w:r>
      <w:r w:rsidR="005E03DF" w:rsidRPr="000D6B1B">
        <w:rPr>
          <w:sz w:val="23"/>
          <w:szCs w:val="23"/>
        </w:rPr>
        <w:t>gonal</w:t>
      </w:r>
      <w:r w:rsidR="00DF34C5" w:rsidRPr="000D6B1B">
        <w:rPr>
          <w:sz w:val="23"/>
          <w:szCs w:val="23"/>
        </w:rPr>
        <w:t xml:space="preserve"> </w:t>
      </w:r>
      <w:r w:rsidR="005E03DF" w:rsidRPr="000D6B1B">
        <w:rPr>
          <w:sz w:val="23"/>
          <w:szCs w:val="23"/>
        </w:rPr>
        <w:t xml:space="preserve">angebrachte </w:t>
      </w:r>
      <w:r w:rsidR="00DF34C5" w:rsidRPr="000D6B1B">
        <w:rPr>
          <w:sz w:val="23"/>
          <w:szCs w:val="23"/>
        </w:rPr>
        <w:t>Zapfenbohrungen</w:t>
      </w:r>
      <w:r w:rsidR="005E03DF" w:rsidRPr="000D6B1B">
        <w:rPr>
          <w:sz w:val="23"/>
          <w:szCs w:val="23"/>
        </w:rPr>
        <w:t>.</w:t>
      </w:r>
    </w:p>
    <w:p w:rsidR="00DF34C5" w:rsidRPr="000D6B1B" w:rsidRDefault="00DF34C5" w:rsidP="0014274F">
      <w:pPr>
        <w:spacing w:after="0" w:line="240" w:lineRule="auto"/>
        <w:rPr>
          <w:sz w:val="23"/>
          <w:szCs w:val="23"/>
        </w:rPr>
      </w:pPr>
    </w:p>
    <w:p w:rsidR="00B85444" w:rsidRPr="000D6B1B" w:rsidRDefault="00B85444" w:rsidP="0014274F">
      <w:pPr>
        <w:spacing w:after="0" w:line="240" w:lineRule="auto"/>
        <w:rPr>
          <w:rFonts w:cs="Arial"/>
          <w:sz w:val="23"/>
          <w:szCs w:val="23"/>
        </w:rPr>
      </w:pPr>
      <w:r w:rsidRPr="000D6B1B">
        <w:rPr>
          <w:rFonts w:cs="Arial"/>
          <w:sz w:val="23"/>
          <w:szCs w:val="23"/>
        </w:rPr>
        <w:t>Bezeichnung:</w:t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b/>
          <w:sz w:val="23"/>
          <w:szCs w:val="23"/>
        </w:rPr>
        <w:t>Schieber grün/rot</w:t>
      </w:r>
    </w:p>
    <w:p w:rsidR="00672F5A" w:rsidRDefault="00B85444" w:rsidP="0014274F">
      <w:pPr>
        <w:spacing w:after="0" w:line="240" w:lineRule="auto"/>
        <w:rPr>
          <w:rFonts w:cs="Arial"/>
          <w:sz w:val="23"/>
          <w:szCs w:val="23"/>
        </w:rPr>
      </w:pPr>
      <w:r w:rsidRPr="000D6B1B">
        <w:rPr>
          <w:rFonts w:cs="Arial"/>
          <w:sz w:val="23"/>
          <w:szCs w:val="23"/>
        </w:rPr>
        <w:t>Schieber:</w:t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  <w:t>(Breite x 22 mm)</w:t>
      </w:r>
    </w:p>
    <w:p w:rsidR="0020416B" w:rsidRPr="000D6B1B" w:rsidRDefault="0020416B" w:rsidP="0014274F">
      <w:pPr>
        <w:spacing w:after="0" w:line="240" w:lineRule="auto"/>
        <w:rPr>
          <w:rFonts w:cs="Arial"/>
          <w:sz w:val="23"/>
          <w:szCs w:val="23"/>
        </w:rPr>
      </w:pPr>
    </w:p>
    <w:p w:rsidR="002F6033" w:rsidRDefault="0005513A" w:rsidP="0014274F">
      <w:pPr>
        <w:spacing w:after="0" w:line="240" w:lineRule="auto"/>
        <w:rPr>
          <w:rFonts w:cs="Arial"/>
          <w:sz w:val="23"/>
          <w:szCs w:val="23"/>
        </w:rPr>
      </w:pPr>
      <w:r w:rsidRPr="000D6B1B">
        <w:rPr>
          <w:rFonts w:cs="Arial"/>
          <w:sz w:val="23"/>
          <w:szCs w:val="23"/>
        </w:rPr>
        <w:t>Optiona</w:t>
      </w:r>
      <w:r w:rsidR="005E03DF" w:rsidRPr="000D6B1B">
        <w:rPr>
          <w:rFonts w:cs="Arial"/>
          <w:sz w:val="23"/>
          <w:szCs w:val="23"/>
        </w:rPr>
        <w:t>l können die Türschilder mit einem</w:t>
      </w:r>
      <w:r w:rsidRPr="000D6B1B">
        <w:rPr>
          <w:rFonts w:cs="Arial"/>
          <w:sz w:val="23"/>
          <w:szCs w:val="23"/>
        </w:rPr>
        <w:t xml:space="preserve"> Schieber grün/rot aus Aluminium in eloxiert </w:t>
      </w:r>
      <w:proofErr w:type="spellStart"/>
      <w:r w:rsidRPr="000D6B1B">
        <w:rPr>
          <w:rFonts w:cs="Arial"/>
          <w:sz w:val="23"/>
          <w:szCs w:val="23"/>
        </w:rPr>
        <w:t>silber</w:t>
      </w:r>
      <w:proofErr w:type="spellEnd"/>
      <w:r w:rsidRPr="000D6B1B">
        <w:rPr>
          <w:rFonts w:cs="Arial"/>
          <w:sz w:val="23"/>
          <w:szCs w:val="23"/>
        </w:rPr>
        <w:t xml:space="preserve"> E</w:t>
      </w:r>
      <w:r w:rsidR="005E03DF" w:rsidRPr="000D6B1B">
        <w:rPr>
          <w:rFonts w:cs="Arial"/>
          <w:sz w:val="23"/>
          <w:szCs w:val="23"/>
        </w:rPr>
        <w:t>6EV1</w:t>
      </w:r>
      <w:r w:rsidRPr="000D6B1B">
        <w:rPr>
          <w:rFonts w:cs="Arial"/>
          <w:sz w:val="23"/>
          <w:szCs w:val="23"/>
        </w:rPr>
        <w:t xml:space="preserve"> ausgestattet werden. </w:t>
      </w:r>
      <w:r w:rsidR="005E03DF" w:rsidRPr="000D6B1B">
        <w:rPr>
          <w:rFonts w:cs="Arial"/>
          <w:sz w:val="23"/>
          <w:szCs w:val="23"/>
        </w:rPr>
        <w:t xml:space="preserve">Der Schieber wird im Türschild fest integriert. </w:t>
      </w:r>
      <w:r w:rsidRPr="000D6B1B">
        <w:rPr>
          <w:rFonts w:cs="Arial"/>
          <w:sz w:val="23"/>
          <w:szCs w:val="23"/>
        </w:rPr>
        <w:t xml:space="preserve">Dieser besteht aus </w:t>
      </w:r>
    </w:p>
    <w:p w:rsidR="0005513A" w:rsidRPr="000D6B1B" w:rsidRDefault="0005513A" w:rsidP="0014274F">
      <w:pPr>
        <w:spacing w:after="0" w:line="240" w:lineRule="auto"/>
        <w:rPr>
          <w:rFonts w:cs="Arial"/>
          <w:sz w:val="23"/>
          <w:szCs w:val="23"/>
        </w:rPr>
      </w:pPr>
      <w:r w:rsidRPr="000D6B1B">
        <w:rPr>
          <w:rFonts w:cs="Arial"/>
          <w:sz w:val="23"/>
          <w:szCs w:val="23"/>
        </w:rPr>
        <w:t>2 Profilen - Oberteil und Unterteil -  und einem Einsch</w:t>
      </w:r>
      <w:r w:rsidR="0016790A">
        <w:rPr>
          <w:rFonts w:cs="Arial"/>
          <w:sz w:val="23"/>
          <w:szCs w:val="23"/>
        </w:rPr>
        <w:t>ub. Der Schieber ist 22 mm hoch</w:t>
      </w:r>
      <w:r w:rsidRPr="000D6B1B">
        <w:rPr>
          <w:rFonts w:cs="Arial"/>
          <w:sz w:val="23"/>
          <w:szCs w:val="23"/>
        </w:rPr>
        <w:t xml:space="preserve"> und 6 mm tief. Der Einschub hat eine Dicke von 0,5 mm  und die Farbe rot/grün oder </w:t>
      </w:r>
      <w:proofErr w:type="spellStart"/>
      <w:r w:rsidRPr="000D6B1B">
        <w:rPr>
          <w:rFonts w:cs="Arial"/>
          <w:sz w:val="23"/>
          <w:szCs w:val="23"/>
        </w:rPr>
        <w:t>silber</w:t>
      </w:r>
      <w:proofErr w:type="spellEnd"/>
      <w:r w:rsidRPr="000D6B1B">
        <w:rPr>
          <w:rFonts w:cs="Arial"/>
          <w:sz w:val="23"/>
          <w:szCs w:val="23"/>
        </w:rPr>
        <w:t xml:space="preserve"> (zur Selbstbeschriftung). Die Länge des Schiebers ist variabel, kann dementsprechend passend zum vorhandenen Türschild angefertigt werden</w:t>
      </w:r>
      <w:r w:rsidR="005E03DF" w:rsidRPr="000D6B1B">
        <w:rPr>
          <w:rFonts w:cs="Arial"/>
          <w:sz w:val="23"/>
          <w:szCs w:val="23"/>
        </w:rPr>
        <w:t xml:space="preserve">. </w:t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0416B" w:rsidTr="0016790A">
        <w:trPr>
          <w:trHeight w:val="311"/>
        </w:trPr>
        <w:tc>
          <w:tcPr>
            <w:tcW w:w="9072" w:type="dxa"/>
            <w:tcBorders>
              <w:top w:val="nil"/>
              <w:bottom w:val="single" w:sz="2" w:space="0" w:color="auto"/>
              <w:tl2br w:val="nil"/>
              <w:tr2bl w:val="nil"/>
            </w:tcBorders>
          </w:tcPr>
          <w:p w:rsidR="0020416B" w:rsidRDefault="0020416B" w:rsidP="00B25454">
            <w:pPr>
              <w:spacing w:after="0"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20416B" w:rsidTr="0016790A">
        <w:trPr>
          <w:trHeight w:val="204"/>
        </w:trPr>
        <w:tc>
          <w:tcPr>
            <w:tcW w:w="9072" w:type="dxa"/>
            <w:tcBorders>
              <w:top w:val="single" w:sz="2" w:space="0" w:color="auto"/>
              <w:tl2br w:val="nil"/>
              <w:tr2bl w:val="nil"/>
            </w:tcBorders>
          </w:tcPr>
          <w:p w:rsidR="0020416B" w:rsidRDefault="0020416B" w:rsidP="0020416B">
            <w:pPr>
              <w:spacing w:after="0" w:line="240" w:lineRule="auto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:rsidR="00672F5A" w:rsidRPr="000D6B1B" w:rsidRDefault="00B8452A" w:rsidP="00672F5A">
      <w:pPr>
        <w:spacing w:after="0" w:line="240" w:lineRule="auto"/>
        <w:rPr>
          <w:sz w:val="23"/>
          <w:szCs w:val="23"/>
        </w:rPr>
      </w:pPr>
      <w:r w:rsidRPr="000D6B1B">
        <w:rPr>
          <w:noProof/>
          <w:sz w:val="23"/>
          <w:szCs w:val="23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4736F5" wp14:editId="09141FB6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457200" cy="431165"/>
                <wp:effectExtent l="0" t="0" r="19050" b="2603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58B1" w:rsidRDefault="00840CCD" w:rsidP="00A158B1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B</w:t>
                            </w:r>
                            <w:r w:rsidR="00A158B1"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5" o:spid="_x0000_s1027" style="position:absolute;margin-left:-15.2pt;margin-top:1.2pt;width:36pt;height:33.95pt;z-index:2516869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" fillcolor="#ffc000" strokecolor="windowText" strokeweight="2pt">
                <v:textbox>
                  <w:txbxContent>
                    <w:p w:rsidR="00A158B1" w:rsidRDefault="00840CCD" w:rsidP="00A158B1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B</w:t>
                      </w:r>
                      <w:r w:rsidR="00A158B1">
                        <w:t>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72F5A" w:rsidRPr="000D6B1B">
        <w:rPr>
          <w:sz w:val="23"/>
          <w:szCs w:val="23"/>
        </w:rPr>
        <w:t xml:space="preserve">Bezeichnung: </w:t>
      </w:r>
      <w:r w:rsidR="00672F5A" w:rsidRPr="000D6B1B">
        <w:rPr>
          <w:sz w:val="23"/>
          <w:szCs w:val="23"/>
        </w:rPr>
        <w:tab/>
      </w:r>
      <w:r w:rsidR="00672F5A" w:rsidRPr="000D6B1B">
        <w:rPr>
          <w:sz w:val="23"/>
          <w:szCs w:val="23"/>
        </w:rPr>
        <w:tab/>
      </w:r>
      <w:r w:rsidR="00672F5A" w:rsidRPr="000D6B1B">
        <w:rPr>
          <w:sz w:val="23"/>
          <w:szCs w:val="23"/>
        </w:rPr>
        <w:tab/>
      </w:r>
      <w:r w:rsidR="005574C7" w:rsidRPr="000D6B1B">
        <w:rPr>
          <w:b/>
          <w:sz w:val="23"/>
          <w:szCs w:val="23"/>
        </w:rPr>
        <w:t>Primus -</w:t>
      </w:r>
      <w:r w:rsidR="00672F5A" w:rsidRPr="000D6B1B">
        <w:rPr>
          <w:b/>
          <w:sz w:val="23"/>
          <w:szCs w:val="23"/>
        </w:rPr>
        <w:t xml:space="preserve"> Tischaufsteller</w:t>
      </w:r>
      <w:r w:rsidR="00672F5A" w:rsidRPr="000D6B1B">
        <w:rPr>
          <w:sz w:val="23"/>
          <w:szCs w:val="23"/>
        </w:rPr>
        <w:tab/>
      </w:r>
      <w:r w:rsidR="00672F5A" w:rsidRPr="000D6B1B">
        <w:rPr>
          <w:sz w:val="23"/>
          <w:szCs w:val="23"/>
        </w:rPr>
        <w:tab/>
      </w:r>
      <w:r w:rsidR="00672F5A" w:rsidRPr="000D6B1B">
        <w:rPr>
          <w:sz w:val="23"/>
          <w:szCs w:val="23"/>
        </w:rPr>
        <w:tab/>
        <w:t xml:space="preserve"> </w:t>
      </w:r>
    </w:p>
    <w:p w:rsidR="00672F5A" w:rsidRPr="000D6B1B" w:rsidRDefault="000D6B1B" w:rsidP="00672F5A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>Papiereinleger:</w:t>
      </w:r>
      <w:r w:rsidRPr="000D6B1B">
        <w:rPr>
          <w:sz w:val="23"/>
          <w:szCs w:val="23"/>
        </w:rPr>
        <w:tab/>
      </w:r>
      <w:r w:rsidRPr="000D6B1B">
        <w:rPr>
          <w:sz w:val="23"/>
          <w:szCs w:val="23"/>
        </w:rPr>
        <w:tab/>
      </w:r>
      <w:r w:rsidR="00672F5A" w:rsidRPr="000D6B1B">
        <w:rPr>
          <w:sz w:val="23"/>
          <w:szCs w:val="23"/>
        </w:rPr>
        <w:t>(Breite x Höhe in mm)</w:t>
      </w:r>
    </w:p>
    <w:p w:rsidR="00672F5A" w:rsidRPr="000D6B1B" w:rsidRDefault="00672F5A" w:rsidP="00672F5A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>Schildaußenmaß:</w:t>
      </w:r>
      <w:r w:rsidRPr="000D6B1B">
        <w:rPr>
          <w:sz w:val="23"/>
          <w:szCs w:val="23"/>
        </w:rPr>
        <w:tab/>
      </w:r>
      <w:r w:rsidRPr="000D6B1B">
        <w:rPr>
          <w:sz w:val="23"/>
          <w:szCs w:val="23"/>
        </w:rPr>
        <w:tab/>
        <w:t>(Breite x Höhe in mm)</w:t>
      </w:r>
    </w:p>
    <w:p w:rsidR="00672F5A" w:rsidRPr="000D6B1B" w:rsidRDefault="00672F5A" w:rsidP="00672F5A">
      <w:pPr>
        <w:spacing w:after="0" w:line="240" w:lineRule="auto"/>
        <w:rPr>
          <w:sz w:val="23"/>
          <w:szCs w:val="23"/>
        </w:rPr>
      </w:pPr>
    </w:p>
    <w:p w:rsidR="00837656" w:rsidRDefault="00672F5A" w:rsidP="00837656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 xml:space="preserve">Der Tischaufsteller Primus ist ein </w:t>
      </w:r>
      <w:r w:rsidR="00252EA6" w:rsidRPr="000D6B1B">
        <w:rPr>
          <w:sz w:val="23"/>
          <w:szCs w:val="23"/>
        </w:rPr>
        <w:t xml:space="preserve">leicht gewölbtes </w:t>
      </w:r>
      <w:r w:rsidRPr="000D6B1B">
        <w:rPr>
          <w:sz w:val="23"/>
          <w:szCs w:val="23"/>
        </w:rPr>
        <w:t>Aluminium</w:t>
      </w:r>
      <w:r w:rsidR="00252EA6" w:rsidRPr="000D6B1B">
        <w:rPr>
          <w:sz w:val="23"/>
          <w:szCs w:val="23"/>
        </w:rPr>
        <w:t>profil</w:t>
      </w:r>
      <w:r w:rsidRPr="000D6B1B">
        <w:rPr>
          <w:sz w:val="23"/>
          <w:szCs w:val="23"/>
        </w:rPr>
        <w:t xml:space="preserve"> in eloxiert </w:t>
      </w:r>
      <w:proofErr w:type="spellStart"/>
      <w:r w:rsidRPr="000D6B1B">
        <w:rPr>
          <w:sz w:val="23"/>
          <w:szCs w:val="23"/>
        </w:rPr>
        <w:t>silber</w:t>
      </w:r>
      <w:proofErr w:type="spellEnd"/>
      <w:r w:rsidRPr="000D6B1B">
        <w:rPr>
          <w:sz w:val="23"/>
          <w:szCs w:val="23"/>
        </w:rPr>
        <w:t xml:space="preserve"> E6EV1, mit einer Schichtdicke von 20</w:t>
      </w:r>
      <w:r w:rsidR="006E7AE8">
        <w:rPr>
          <w:sz w:val="23"/>
          <w:szCs w:val="23"/>
        </w:rPr>
        <w:t xml:space="preserve"> </w:t>
      </w:r>
      <w:proofErr w:type="spellStart"/>
      <w:r w:rsidRPr="000D6B1B">
        <w:rPr>
          <w:rFonts w:cs="Arial"/>
          <w:sz w:val="23"/>
          <w:szCs w:val="23"/>
        </w:rPr>
        <w:t>μ</w:t>
      </w:r>
      <w:r w:rsidR="00550F71" w:rsidRPr="000D6B1B">
        <w:rPr>
          <w:sz w:val="23"/>
          <w:szCs w:val="23"/>
        </w:rPr>
        <w:t>m</w:t>
      </w:r>
      <w:proofErr w:type="spellEnd"/>
      <w:r w:rsidR="00550F71" w:rsidRPr="000D6B1B">
        <w:rPr>
          <w:sz w:val="23"/>
          <w:szCs w:val="23"/>
        </w:rPr>
        <w:t>. Er</w:t>
      </w:r>
      <w:r w:rsidRPr="000D6B1B">
        <w:rPr>
          <w:sz w:val="23"/>
          <w:szCs w:val="23"/>
        </w:rPr>
        <w:t xml:space="preserve"> besitzt vertikale oder horizontale Rundelemente mit 10 mm Durchmesser. Diese werden d</w:t>
      </w:r>
      <w:r w:rsidR="00722602">
        <w:rPr>
          <w:sz w:val="23"/>
          <w:szCs w:val="23"/>
        </w:rPr>
        <w:t>urch Abschluss</w:t>
      </w:r>
      <w:r w:rsidRPr="000D6B1B">
        <w:rPr>
          <w:sz w:val="23"/>
          <w:szCs w:val="23"/>
        </w:rPr>
        <w:t>nieten aus Edelstahl mit 10 mm Durchmesser ver</w:t>
      </w:r>
      <w:r w:rsidR="00837656" w:rsidRPr="000D6B1B">
        <w:rPr>
          <w:sz w:val="23"/>
          <w:szCs w:val="23"/>
        </w:rPr>
        <w:t>schlossen. Die empfohlene Qualität</w:t>
      </w:r>
      <w:r w:rsidRPr="000D6B1B">
        <w:rPr>
          <w:sz w:val="23"/>
          <w:szCs w:val="23"/>
        </w:rPr>
        <w:t xml:space="preserve"> des Papiereinlegers beträgt mindestens 160 g/m</w:t>
      </w:r>
      <w:r w:rsidRPr="000D6B1B">
        <w:rPr>
          <w:sz w:val="23"/>
          <w:szCs w:val="23"/>
          <w:vertAlign w:val="superscript"/>
        </w:rPr>
        <w:t>2</w:t>
      </w:r>
      <w:r w:rsidR="00837656" w:rsidRPr="000D6B1B">
        <w:rPr>
          <w:sz w:val="23"/>
          <w:szCs w:val="23"/>
        </w:rPr>
        <w:t>. Ideal geschützt wird der Papiereinleger</w:t>
      </w:r>
      <w:r w:rsidRPr="000D6B1B">
        <w:rPr>
          <w:sz w:val="23"/>
          <w:szCs w:val="23"/>
        </w:rPr>
        <w:t xml:space="preserve"> durch eine Kunststoffscheibe aus PET, die einseitig </w:t>
      </w:r>
      <w:proofErr w:type="spellStart"/>
      <w:r w:rsidRPr="000D6B1B">
        <w:rPr>
          <w:sz w:val="23"/>
          <w:szCs w:val="23"/>
        </w:rPr>
        <w:t>antireflex</w:t>
      </w:r>
      <w:proofErr w:type="spellEnd"/>
      <w:r w:rsidRPr="000D6B1B">
        <w:rPr>
          <w:sz w:val="23"/>
          <w:szCs w:val="23"/>
        </w:rPr>
        <w:t xml:space="preserve">, einseitig klar und beidseitig </w:t>
      </w:r>
      <w:proofErr w:type="spellStart"/>
      <w:r w:rsidRPr="000D6B1B">
        <w:rPr>
          <w:sz w:val="23"/>
          <w:szCs w:val="23"/>
        </w:rPr>
        <w:t>foliert</w:t>
      </w:r>
      <w:proofErr w:type="spellEnd"/>
      <w:r w:rsidRPr="000D6B1B">
        <w:rPr>
          <w:sz w:val="23"/>
          <w:szCs w:val="23"/>
        </w:rPr>
        <w:t xml:space="preserve"> ist. Die Kunststoffscheibe ist 1,5 mm dick. </w:t>
      </w:r>
      <w:r w:rsidR="00837656" w:rsidRPr="000D6B1B">
        <w:rPr>
          <w:sz w:val="23"/>
          <w:szCs w:val="23"/>
        </w:rPr>
        <w:t>Der einfache Wechsel des Papiereinlegers erfolgt mit Hilfe eines Montagesaugers. Der Tischaufsteller steht durch zwei rückseitig befestigte Schraubfüße aus Edelstahl stabil in einem Winkel von 70°.</w:t>
      </w:r>
    </w:p>
    <w:p w:rsidR="00D55AC9" w:rsidRDefault="00D55AC9" w:rsidP="00837656">
      <w:pPr>
        <w:spacing w:after="0" w:line="240" w:lineRule="auto"/>
        <w:rPr>
          <w:sz w:val="23"/>
          <w:szCs w:val="23"/>
        </w:rPr>
      </w:pPr>
    </w:p>
    <w:p w:rsidR="00D55AC9" w:rsidRDefault="00D55AC9" w:rsidP="00837656">
      <w:pPr>
        <w:spacing w:after="0" w:line="240" w:lineRule="auto"/>
        <w:rPr>
          <w:sz w:val="23"/>
          <w:szCs w:val="23"/>
        </w:rPr>
      </w:pPr>
    </w:p>
    <w:p w:rsidR="00D55AC9" w:rsidRDefault="00D55AC9" w:rsidP="00837656">
      <w:pPr>
        <w:spacing w:after="0" w:line="240" w:lineRule="auto"/>
        <w:rPr>
          <w:sz w:val="23"/>
          <w:szCs w:val="23"/>
        </w:rPr>
      </w:pPr>
    </w:p>
    <w:p w:rsidR="00D55AC9" w:rsidRDefault="00D55AC9" w:rsidP="00837656">
      <w:pPr>
        <w:spacing w:after="0" w:line="240" w:lineRule="auto"/>
        <w:rPr>
          <w:sz w:val="23"/>
          <w:szCs w:val="23"/>
        </w:rPr>
      </w:pPr>
    </w:p>
    <w:p w:rsidR="00D55AC9" w:rsidRDefault="00D55AC9" w:rsidP="00837656">
      <w:pPr>
        <w:spacing w:after="0" w:line="240" w:lineRule="auto"/>
        <w:rPr>
          <w:sz w:val="23"/>
          <w:szCs w:val="23"/>
        </w:rPr>
      </w:pPr>
    </w:p>
    <w:p w:rsidR="00D55AC9" w:rsidRDefault="00D55AC9" w:rsidP="00837656">
      <w:pPr>
        <w:spacing w:after="0" w:line="240" w:lineRule="auto"/>
        <w:rPr>
          <w:sz w:val="23"/>
          <w:szCs w:val="23"/>
        </w:rPr>
      </w:pPr>
    </w:p>
    <w:p w:rsidR="00D55AC9" w:rsidRDefault="00D55AC9" w:rsidP="00837656">
      <w:pPr>
        <w:spacing w:after="0" w:line="240" w:lineRule="auto"/>
        <w:rPr>
          <w:sz w:val="23"/>
          <w:szCs w:val="23"/>
        </w:rPr>
      </w:pPr>
    </w:p>
    <w:p w:rsidR="00D55AC9" w:rsidRDefault="00D55AC9" w:rsidP="00837656">
      <w:pPr>
        <w:spacing w:after="0" w:line="240" w:lineRule="auto"/>
        <w:rPr>
          <w:sz w:val="23"/>
          <w:szCs w:val="23"/>
        </w:rPr>
      </w:pPr>
    </w:p>
    <w:p w:rsidR="00D55AC9" w:rsidRDefault="00D55AC9" w:rsidP="00837656">
      <w:pPr>
        <w:spacing w:after="0" w:line="240" w:lineRule="auto"/>
        <w:rPr>
          <w:sz w:val="23"/>
          <w:szCs w:val="23"/>
        </w:rPr>
      </w:pPr>
    </w:p>
    <w:p w:rsidR="00D55AC9" w:rsidRPr="000D6B1B" w:rsidRDefault="00D55AC9" w:rsidP="00837656">
      <w:pPr>
        <w:spacing w:after="0" w:line="240" w:lineRule="auto"/>
        <w:rPr>
          <w:sz w:val="23"/>
          <w:szCs w:val="23"/>
        </w:rPr>
      </w:pPr>
    </w:p>
    <w:p w:rsidR="00D55AC9" w:rsidRDefault="00D55AC9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D55AC9" w:rsidRDefault="00D55AC9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3170C3" w:rsidRPr="000D6B1B" w:rsidRDefault="00FF316F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noProof/>
          <w:sz w:val="23"/>
          <w:szCs w:val="23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0414442" wp14:editId="62E44A40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58B1" w:rsidRDefault="00840CCD" w:rsidP="00A158B1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 w:rsidR="00A158B1"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8" o:spid="_x0000_s1028" style="position:absolute;margin-left:-15.2pt;margin-top:1pt;width:36pt;height:33.95pt;z-index:-2516285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" fillcolor="#ffc000" strokecolor="windowText" strokeweight="2pt">
                <v:textbox>
                  <w:txbxContent>
                    <w:p w:rsidR="00A158B1" w:rsidRDefault="00840CCD" w:rsidP="00A158B1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 w:rsidR="00A158B1">
                        <w:t>S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3170C3" w:rsidRPr="000D6B1B">
        <w:rPr>
          <w:rFonts w:cstheme="minorHAnsi"/>
          <w:sz w:val="23"/>
          <w:szCs w:val="23"/>
        </w:rPr>
        <w:t>Bezeichnung:</w:t>
      </w:r>
      <w:r w:rsidR="003170C3" w:rsidRPr="000D6B1B">
        <w:rPr>
          <w:rFonts w:cstheme="minorHAnsi"/>
          <w:sz w:val="23"/>
          <w:szCs w:val="23"/>
        </w:rPr>
        <w:tab/>
      </w:r>
      <w:r w:rsidR="003170C3" w:rsidRPr="000D6B1B">
        <w:rPr>
          <w:rFonts w:cstheme="minorHAnsi"/>
          <w:sz w:val="23"/>
          <w:szCs w:val="23"/>
        </w:rPr>
        <w:tab/>
      </w:r>
      <w:r w:rsidR="003170C3" w:rsidRPr="000D6B1B">
        <w:rPr>
          <w:rFonts w:cstheme="minorHAnsi"/>
          <w:sz w:val="23"/>
          <w:szCs w:val="23"/>
        </w:rPr>
        <w:tab/>
      </w:r>
      <w:r w:rsidR="003170C3" w:rsidRPr="000D6B1B">
        <w:rPr>
          <w:rFonts w:cstheme="minorHAnsi"/>
          <w:b/>
          <w:sz w:val="23"/>
          <w:szCs w:val="23"/>
        </w:rPr>
        <w:t xml:space="preserve">Primus </w:t>
      </w:r>
      <w:r w:rsidR="005574C7" w:rsidRPr="000D6B1B">
        <w:rPr>
          <w:rFonts w:cstheme="minorHAnsi"/>
          <w:b/>
          <w:sz w:val="23"/>
          <w:szCs w:val="23"/>
        </w:rPr>
        <w:t xml:space="preserve">- </w:t>
      </w:r>
      <w:r w:rsidR="003170C3" w:rsidRPr="000D6B1B">
        <w:rPr>
          <w:rFonts w:cstheme="minorHAnsi"/>
          <w:b/>
          <w:sz w:val="23"/>
          <w:szCs w:val="23"/>
        </w:rPr>
        <w:t>Wegweiser</w:t>
      </w:r>
      <w:r w:rsidR="003170C3" w:rsidRPr="000D6B1B">
        <w:rPr>
          <w:rFonts w:cstheme="minorHAnsi"/>
          <w:sz w:val="23"/>
          <w:szCs w:val="23"/>
        </w:rPr>
        <w:t xml:space="preserve"> </w:t>
      </w:r>
    </w:p>
    <w:p w:rsidR="00DB0508" w:rsidRPr="000D6B1B" w:rsidRDefault="000D6B1B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Papiereinleger: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="00DB0508" w:rsidRPr="000D6B1B">
        <w:rPr>
          <w:rFonts w:cstheme="minorHAnsi"/>
          <w:sz w:val="23"/>
          <w:szCs w:val="23"/>
        </w:rPr>
        <w:t>(Breite x Höhe in mm)</w:t>
      </w:r>
    </w:p>
    <w:p w:rsidR="00DB0508" w:rsidRPr="000D6B1B" w:rsidRDefault="00DB0508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DB0508" w:rsidRPr="000D6B1B" w:rsidRDefault="00DB0508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DB0508" w:rsidRPr="000D6B1B" w:rsidRDefault="003170C3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Der Wegweiser</w:t>
      </w:r>
      <w:r w:rsidR="00DB0508" w:rsidRPr="000D6B1B">
        <w:rPr>
          <w:rFonts w:cstheme="minorHAnsi"/>
          <w:sz w:val="23"/>
          <w:szCs w:val="23"/>
        </w:rPr>
        <w:t xml:space="preserve"> Primus ist ein </w:t>
      </w:r>
      <w:r w:rsidRPr="000D6B1B">
        <w:rPr>
          <w:rFonts w:cstheme="minorHAnsi"/>
          <w:sz w:val="23"/>
          <w:szCs w:val="23"/>
        </w:rPr>
        <w:t>leicht gewölbte</w:t>
      </w:r>
      <w:r w:rsidR="000D6B1B" w:rsidRPr="000D6B1B">
        <w:rPr>
          <w:rFonts w:cstheme="minorHAnsi"/>
          <w:sz w:val="23"/>
          <w:szCs w:val="23"/>
        </w:rPr>
        <w:t>s</w:t>
      </w:r>
      <w:r w:rsidR="00DB0508" w:rsidRPr="000D6B1B">
        <w:rPr>
          <w:rFonts w:cstheme="minorHAnsi"/>
          <w:sz w:val="23"/>
          <w:szCs w:val="23"/>
        </w:rPr>
        <w:t xml:space="preserve"> Aluminium</w:t>
      </w:r>
      <w:r w:rsidR="000D6B1B" w:rsidRPr="000D6B1B">
        <w:rPr>
          <w:rFonts w:cstheme="minorHAnsi"/>
          <w:sz w:val="23"/>
          <w:szCs w:val="23"/>
        </w:rPr>
        <w:t>profil</w:t>
      </w:r>
      <w:r w:rsidR="00DB0508" w:rsidRPr="000D6B1B">
        <w:rPr>
          <w:rFonts w:cstheme="minorHAnsi"/>
          <w:sz w:val="23"/>
          <w:szCs w:val="23"/>
        </w:rPr>
        <w:t xml:space="preserve"> in eloxiert </w:t>
      </w:r>
      <w:proofErr w:type="spellStart"/>
      <w:r w:rsidR="00DB0508" w:rsidRPr="000D6B1B">
        <w:rPr>
          <w:rFonts w:cstheme="minorHAnsi"/>
          <w:sz w:val="23"/>
          <w:szCs w:val="23"/>
        </w:rPr>
        <w:t>silber</w:t>
      </w:r>
      <w:proofErr w:type="spellEnd"/>
      <w:r w:rsidR="00DB0508" w:rsidRPr="000D6B1B">
        <w:rPr>
          <w:rFonts w:cstheme="minorHAnsi"/>
          <w:sz w:val="23"/>
          <w:szCs w:val="23"/>
        </w:rPr>
        <w:t xml:space="preserve"> E6EV1, mit einer Schichtdicke von 20</w:t>
      </w:r>
      <w:r w:rsidR="006E7AE8">
        <w:rPr>
          <w:rFonts w:cstheme="minorHAnsi"/>
          <w:sz w:val="23"/>
          <w:szCs w:val="23"/>
        </w:rPr>
        <w:t xml:space="preserve"> </w:t>
      </w:r>
      <w:proofErr w:type="spellStart"/>
      <w:r w:rsidR="00DB0508" w:rsidRPr="000D6B1B">
        <w:rPr>
          <w:rFonts w:cstheme="minorHAnsi"/>
          <w:sz w:val="23"/>
          <w:szCs w:val="23"/>
        </w:rPr>
        <w:t>μ</w:t>
      </w:r>
      <w:r w:rsidR="000D6B1B" w:rsidRPr="000D6B1B">
        <w:rPr>
          <w:rFonts w:cstheme="minorHAnsi"/>
          <w:sz w:val="23"/>
          <w:szCs w:val="23"/>
        </w:rPr>
        <w:t>m</w:t>
      </w:r>
      <w:proofErr w:type="spellEnd"/>
      <w:r w:rsidR="000D6B1B" w:rsidRPr="000D6B1B">
        <w:rPr>
          <w:rFonts w:cstheme="minorHAnsi"/>
          <w:sz w:val="23"/>
          <w:szCs w:val="23"/>
        </w:rPr>
        <w:t>. Er</w:t>
      </w:r>
      <w:r w:rsidR="00DB0508" w:rsidRPr="000D6B1B">
        <w:rPr>
          <w:rFonts w:cstheme="minorHAnsi"/>
          <w:sz w:val="23"/>
          <w:szCs w:val="23"/>
        </w:rPr>
        <w:t xml:space="preserve"> besitzt</w:t>
      </w:r>
      <w:r w:rsidR="000D6B1B" w:rsidRPr="000D6B1B">
        <w:rPr>
          <w:rFonts w:cstheme="minorHAnsi"/>
          <w:sz w:val="23"/>
          <w:szCs w:val="23"/>
        </w:rPr>
        <w:t xml:space="preserve"> vertikale oder</w:t>
      </w:r>
      <w:r w:rsidR="00DB0508" w:rsidRPr="000D6B1B">
        <w:rPr>
          <w:rFonts w:cstheme="minorHAnsi"/>
          <w:sz w:val="23"/>
          <w:szCs w:val="23"/>
        </w:rPr>
        <w:t xml:space="preserve"> </w:t>
      </w:r>
      <w:r w:rsidRPr="000D6B1B">
        <w:rPr>
          <w:rFonts w:cstheme="minorHAnsi"/>
          <w:sz w:val="23"/>
          <w:szCs w:val="23"/>
        </w:rPr>
        <w:t>horizonta</w:t>
      </w:r>
      <w:r w:rsidR="00DB0508" w:rsidRPr="000D6B1B">
        <w:rPr>
          <w:rFonts w:cstheme="minorHAnsi"/>
          <w:sz w:val="23"/>
          <w:szCs w:val="23"/>
        </w:rPr>
        <w:t>le Rundelemente mit 10 mm Durchmes</w:t>
      </w:r>
      <w:r w:rsidR="00722602">
        <w:rPr>
          <w:rFonts w:cstheme="minorHAnsi"/>
          <w:sz w:val="23"/>
          <w:szCs w:val="23"/>
        </w:rPr>
        <w:t>ser. Diese werden durch Abschluss</w:t>
      </w:r>
      <w:r w:rsidR="00DB0508" w:rsidRPr="000D6B1B">
        <w:rPr>
          <w:rFonts w:cstheme="minorHAnsi"/>
          <w:sz w:val="23"/>
          <w:szCs w:val="23"/>
        </w:rPr>
        <w:t>nieten aus Edelstahl mit 10 mm Durchmesser ver</w:t>
      </w:r>
      <w:r w:rsidR="000D6B1B" w:rsidRPr="000D6B1B">
        <w:rPr>
          <w:rFonts w:cstheme="minorHAnsi"/>
          <w:sz w:val="23"/>
          <w:szCs w:val="23"/>
        </w:rPr>
        <w:t>schlossen. Die empfohlene Qualität</w:t>
      </w:r>
      <w:r w:rsidR="00DB0508" w:rsidRPr="000D6B1B">
        <w:rPr>
          <w:rFonts w:cstheme="minorHAnsi"/>
          <w:sz w:val="23"/>
          <w:szCs w:val="23"/>
        </w:rPr>
        <w:t xml:space="preserve"> des Papiereinlegers beträgt mindestens 160 g/m</w:t>
      </w:r>
      <w:r w:rsidR="00DB0508" w:rsidRPr="000D6B1B">
        <w:rPr>
          <w:rFonts w:cstheme="minorHAnsi"/>
          <w:sz w:val="23"/>
          <w:szCs w:val="23"/>
          <w:vertAlign w:val="superscript"/>
        </w:rPr>
        <w:t>2</w:t>
      </w:r>
      <w:r w:rsidR="00F570B4">
        <w:rPr>
          <w:rFonts w:cstheme="minorHAnsi"/>
          <w:sz w:val="23"/>
          <w:szCs w:val="23"/>
        </w:rPr>
        <w:t>. Id</w:t>
      </w:r>
      <w:r w:rsidR="00175F67">
        <w:rPr>
          <w:rFonts w:cstheme="minorHAnsi"/>
          <w:sz w:val="23"/>
          <w:szCs w:val="23"/>
        </w:rPr>
        <w:t>eal geschützt wird der Papiereinleger</w:t>
      </w:r>
      <w:r w:rsidR="00DB0508" w:rsidRPr="000D6B1B">
        <w:rPr>
          <w:rFonts w:cstheme="minorHAnsi"/>
          <w:sz w:val="23"/>
          <w:szCs w:val="23"/>
        </w:rPr>
        <w:t xml:space="preserve"> durch eine Kunststoffscheibe aus PET, die einseitig </w:t>
      </w:r>
      <w:proofErr w:type="spellStart"/>
      <w:r w:rsidR="00DB0508" w:rsidRPr="000D6B1B">
        <w:rPr>
          <w:rFonts w:cstheme="minorHAnsi"/>
          <w:sz w:val="23"/>
          <w:szCs w:val="23"/>
        </w:rPr>
        <w:t>antireflex</w:t>
      </w:r>
      <w:proofErr w:type="spellEnd"/>
      <w:r w:rsidR="00DB0508"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="00DB0508" w:rsidRPr="000D6B1B">
        <w:rPr>
          <w:rFonts w:cstheme="minorHAnsi"/>
          <w:sz w:val="23"/>
          <w:szCs w:val="23"/>
        </w:rPr>
        <w:t>foliert</w:t>
      </w:r>
      <w:proofErr w:type="spellEnd"/>
      <w:r w:rsidR="00DB0508" w:rsidRPr="000D6B1B">
        <w:rPr>
          <w:rFonts w:cstheme="minorHAnsi"/>
          <w:sz w:val="23"/>
          <w:szCs w:val="23"/>
        </w:rPr>
        <w:t xml:space="preserve"> ist. Die Kunststoffscheibe ist 1,5 mm dick. Der einfache Wechsel des Papiereinlegers erfolgt </w:t>
      </w:r>
      <w:r w:rsidR="000D6B1B" w:rsidRPr="000D6B1B">
        <w:rPr>
          <w:rFonts w:cstheme="minorHAnsi"/>
          <w:sz w:val="23"/>
          <w:szCs w:val="23"/>
        </w:rPr>
        <w:t xml:space="preserve">mit Hilfe eines </w:t>
      </w:r>
      <w:r w:rsidR="00DB0508" w:rsidRPr="000D6B1B">
        <w:rPr>
          <w:rFonts w:cstheme="minorHAnsi"/>
          <w:sz w:val="23"/>
          <w:szCs w:val="23"/>
        </w:rPr>
        <w:t>Montagesauger</w:t>
      </w:r>
      <w:r w:rsidR="000D6B1B" w:rsidRPr="000D6B1B">
        <w:rPr>
          <w:rFonts w:cstheme="minorHAnsi"/>
          <w:sz w:val="23"/>
          <w:szCs w:val="23"/>
        </w:rPr>
        <w:t>s</w:t>
      </w:r>
      <w:r w:rsidR="00DB0508" w:rsidRPr="000D6B1B">
        <w:rPr>
          <w:rFonts w:cstheme="minorHAnsi"/>
          <w:sz w:val="23"/>
          <w:szCs w:val="23"/>
        </w:rPr>
        <w:t>.</w:t>
      </w:r>
      <w:r w:rsidRPr="000D6B1B">
        <w:rPr>
          <w:rFonts w:cstheme="minorHAnsi"/>
          <w:sz w:val="23"/>
          <w:szCs w:val="23"/>
        </w:rPr>
        <w:t xml:space="preserve"> Separate Gestaltung des Einlegers kann durch die Unterteilung des Wegweisers mit einem Trennsteg erfolgen. </w:t>
      </w:r>
    </w:p>
    <w:p w:rsidR="00D14B4E" w:rsidRPr="0020416B" w:rsidRDefault="000D6B1B" w:rsidP="000D6B1B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 xml:space="preserve">Der Wegweiser kann durch Schraub- oder Klebemontage sicher befestigt werden. </w:t>
      </w:r>
      <w:r w:rsidR="0092399F" w:rsidRPr="000D6B1B">
        <w:rPr>
          <w:sz w:val="23"/>
          <w:szCs w:val="23"/>
        </w:rPr>
        <w:t xml:space="preserve">Für </w:t>
      </w:r>
      <w:r w:rsidR="006345FF">
        <w:rPr>
          <w:sz w:val="23"/>
          <w:szCs w:val="23"/>
        </w:rPr>
        <w:t>eine Schraubmontage verfügt er</w:t>
      </w:r>
      <w:r w:rsidR="0092399F" w:rsidRPr="000D6B1B">
        <w:rPr>
          <w:sz w:val="23"/>
          <w:szCs w:val="23"/>
        </w:rPr>
        <w:t xml:space="preserve"> über</w:t>
      </w:r>
      <w:r w:rsidR="0092399F">
        <w:rPr>
          <w:sz w:val="23"/>
          <w:szCs w:val="23"/>
        </w:rPr>
        <w:t xml:space="preserve"> 4</w:t>
      </w:r>
      <w:r w:rsidR="0092399F" w:rsidRPr="000D6B1B">
        <w:rPr>
          <w:sz w:val="23"/>
          <w:szCs w:val="23"/>
        </w:rPr>
        <w:t xml:space="preserve"> angebrachte Zapfenbohrungen.</w:t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0416B" w:rsidTr="0016790A">
        <w:trPr>
          <w:trHeight w:val="311"/>
        </w:trPr>
        <w:tc>
          <w:tcPr>
            <w:tcW w:w="9072" w:type="dxa"/>
            <w:tcBorders>
              <w:top w:val="nil"/>
              <w:bottom w:val="single" w:sz="2" w:space="0" w:color="auto"/>
              <w:tl2br w:val="nil"/>
              <w:tr2bl w:val="nil"/>
            </w:tcBorders>
          </w:tcPr>
          <w:p w:rsidR="0020416B" w:rsidRDefault="0020416B" w:rsidP="00B25454">
            <w:pPr>
              <w:spacing w:after="0"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20416B" w:rsidTr="0016790A">
        <w:trPr>
          <w:trHeight w:val="204"/>
        </w:trPr>
        <w:tc>
          <w:tcPr>
            <w:tcW w:w="9072" w:type="dxa"/>
            <w:tcBorders>
              <w:top w:val="single" w:sz="2" w:space="0" w:color="auto"/>
              <w:tl2br w:val="nil"/>
              <w:tr2bl w:val="nil"/>
            </w:tcBorders>
          </w:tcPr>
          <w:p w:rsidR="0020416B" w:rsidRDefault="0020416B" w:rsidP="00B25454">
            <w:pPr>
              <w:spacing w:after="0" w:line="240" w:lineRule="auto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:rsidR="005D2A77" w:rsidRPr="000D6B1B" w:rsidRDefault="005D2A77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noProof/>
          <w:sz w:val="23"/>
          <w:szCs w:val="23"/>
          <w:lang w:eastAsia="de-DE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7052786" wp14:editId="7BCA36E3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58B1" w:rsidRDefault="00840CCD" w:rsidP="00A158B1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</w:t>
                            </w:r>
                            <w:r w:rsidR="00A158B1"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4" o:spid="_x0000_s1029" style="position:absolute;margin-left:-15.2pt;margin-top:3.25pt;width:36pt;height:33.95pt;z-index:-2516244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" fillcolor="#ffc000" strokecolor="windowText" strokeweight="2pt">
                <v:textbox>
                  <w:txbxContent>
                    <w:p w:rsidR="00A158B1" w:rsidRDefault="00840CCD" w:rsidP="00A158B1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D</w:t>
                      </w:r>
                      <w:r w:rsidR="00A158B1">
                        <w:t>S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Pr="000D6B1B">
        <w:rPr>
          <w:rFonts w:cstheme="minorHAnsi"/>
          <w:sz w:val="23"/>
          <w:szCs w:val="23"/>
        </w:rPr>
        <w:t xml:space="preserve">Bezeichnung: 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="005574C7" w:rsidRPr="000D6B1B">
        <w:rPr>
          <w:rFonts w:cstheme="minorHAnsi"/>
          <w:b/>
          <w:sz w:val="23"/>
          <w:szCs w:val="23"/>
        </w:rPr>
        <w:t>Primus -</w:t>
      </w:r>
      <w:r w:rsidRPr="000D6B1B">
        <w:rPr>
          <w:rFonts w:cstheme="minorHAnsi"/>
          <w:b/>
          <w:sz w:val="23"/>
          <w:szCs w:val="23"/>
        </w:rPr>
        <w:t xml:space="preserve"> Deckenhänger, doppelseitig</w:t>
      </w:r>
      <w:r w:rsidRPr="000D6B1B">
        <w:rPr>
          <w:rFonts w:cstheme="minorHAnsi"/>
          <w:b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 xml:space="preserve"> </w:t>
      </w:r>
    </w:p>
    <w:p w:rsidR="005D2A77" w:rsidRPr="000D6B1B" w:rsidRDefault="000D6B1B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Papiereinleger: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="005D2A77" w:rsidRPr="000D6B1B">
        <w:rPr>
          <w:rFonts w:cstheme="minorHAnsi"/>
          <w:sz w:val="23"/>
          <w:szCs w:val="23"/>
        </w:rPr>
        <w:t>(Breite x Höhe in mm)</w:t>
      </w:r>
    </w:p>
    <w:p w:rsidR="005D2A77" w:rsidRPr="000D6B1B" w:rsidRDefault="005D2A77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5D2A77" w:rsidRPr="000D6B1B" w:rsidRDefault="005D2A77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D95C62" w:rsidRDefault="00D95C62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A158B1" w:rsidRPr="000D6B1B" w:rsidRDefault="00D95C62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Der Deckenhänger Primus</w:t>
      </w:r>
      <w:r>
        <w:rPr>
          <w:rFonts w:cstheme="minorHAnsi"/>
          <w:sz w:val="23"/>
          <w:szCs w:val="23"/>
        </w:rPr>
        <w:t xml:space="preserve"> besteht aus zwei Aluminiumprofilen </w:t>
      </w:r>
      <w:r w:rsidRPr="000D6B1B">
        <w:rPr>
          <w:rFonts w:cstheme="minorHAnsi"/>
          <w:sz w:val="23"/>
          <w:szCs w:val="23"/>
        </w:rPr>
        <w:t xml:space="preserve">in eloxiert </w:t>
      </w:r>
      <w:proofErr w:type="spellStart"/>
      <w:r w:rsidRPr="000D6B1B">
        <w:rPr>
          <w:rFonts w:cstheme="minorHAnsi"/>
          <w:sz w:val="23"/>
          <w:szCs w:val="23"/>
        </w:rPr>
        <w:t>silber</w:t>
      </w:r>
      <w:proofErr w:type="spellEnd"/>
      <w:r w:rsidRPr="000D6B1B">
        <w:rPr>
          <w:rFonts w:cstheme="minorHAnsi"/>
          <w:sz w:val="23"/>
          <w:szCs w:val="23"/>
        </w:rPr>
        <w:t xml:space="preserve"> E6EV1, mit einer Schichtdicke von 20</w:t>
      </w:r>
      <w:r w:rsidR="006E7AE8">
        <w:rPr>
          <w:rFonts w:cstheme="minorHAnsi"/>
          <w:sz w:val="23"/>
          <w:szCs w:val="23"/>
        </w:rPr>
        <w:t xml:space="preserve"> </w:t>
      </w:r>
      <w:proofErr w:type="spellStart"/>
      <w:r w:rsidRPr="000D6B1B">
        <w:rPr>
          <w:rFonts w:cstheme="minorHAnsi"/>
          <w:sz w:val="23"/>
          <w:szCs w:val="23"/>
        </w:rPr>
        <w:t>μm</w:t>
      </w:r>
      <w:proofErr w:type="spellEnd"/>
      <w:r w:rsidRPr="000D6B1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</w:t>
      </w:r>
      <w:r w:rsidR="00450618">
        <w:rPr>
          <w:rFonts w:cstheme="minorHAnsi"/>
          <w:sz w:val="23"/>
          <w:szCs w:val="23"/>
        </w:rPr>
        <w:t>Die Rückseiten der Aluminiumprofile werden</w:t>
      </w:r>
      <w:r>
        <w:rPr>
          <w:rFonts w:cstheme="minorHAnsi"/>
          <w:sz w:val="23"/>
          <w:szCs w:val="23"/>
        </w:rPr>
        <w:t xml:space="preserve"> </w:t>
      </w:r>
      <w:r w:rsidRPr="000D6B1B">
        <w:rPr>
          <w:rFonts w:cstheme="minorHAnsi"/>
          <w:sz w:val="23"/>
          <w:szCs w:val="23"/>
        </w:rPr>
        <w:t xml:space="preserve">durch seitliche </w:t>
      </w:r>
      <w:r>
        <w:rPr>
          <w:rFonts w:cstheme="minorHAnsi"/>
          <w:sz w:val="23"/>
          <w:szCs w:val="23"/>
        </w:rPr>
        <w:t xml:space="preserve">Abschlussteile </w:t>
      </w:r>
      <w:r w:rsidRPr="000D6B1B">
        <w:rPr>
          <w:rFonts w:cstheme="minorHAnsi"/>
          <w:sz w:val="23"/>
          <w:szCs w:val="23"/>
        </w:rPr>
        <w:t>aus eloxiertem Aluminiumblech</w:t>
      </w:r>
      <w:r>
        <w:rPr>
          <w:rFonts w:cstheme="minorHAnsi"/>
          <w:sz w:val="23"/>
          <w:szCs w:val="23"/>
        </w:rPr>
        <w:t xml:space="preserve"> miteinander verbunden. De</w:t>
      </w:r>
      <w:r w:rsidRPr="000D6B1B">
        <w:rPr>
          <w:rFonts w:cstheme="minorHAnsi"/>
          <w:sz w:val="23"/>
          <w:szCs w:val="23"/>
        </w:rPr>
        <w:t xml:space="preserve">r </w:t>
      </w:r>
      <w:r>
        <w:rPr>
          <w:rFonts w:cstheme="minorHAnsi"/>
          <w:sz w:val="23"/>
          <w:szCs w:val="23"/>
        </w:rPr>
        <w:t xml:space="preserve"> Deckenhänger </w:t>
      </w:r>
      <w:r w:rsidRPr="000D6B1B">
        <w:rPr>
          <w:rFonts w:cstheme="minorHAnsi"/>
          <w:sz w:val="23"/>
          <w:szCs w:val="23"/>
        </w:rPr>
        <w:t>besitzt horizontale Rundelemente mit 10 mm</w:t>
      </w:r>
      <w:r>
        <w:rPr>
          <w:rFonts w:cstheme="minorHAnsi"/>
          <w:sz w:val="23"/>
          <w:szCs w:val="23"/>
        </w:rPr>
        <w:t xml:space="preserve"> Durchmesser. D</w:t>
      </w:r>
      <w:r w:rsidR="0092399F">
        <w:rPr>
          <w:rFonts w:cstheme="minorHAnsi"/>
          <w:sz w:val="23"/>
          <w:szCs w:val="23"/>
        </w:rPr>
        <w:t>ie empfohlene Qualität</w:t>
      </w:r>
      <w:r w:rsidR="005D2A77" w:rsidRPr="000D6B1B">
        <w:rPr>
          <w:rFonts w:cstheme="minorHAnsi"/>
          <w:sz w:val="23"/>
          <w:szCs w:val="23"/>
        </w:rPr>
        <w:t xml:space="preserve"> des Papiereinlegers beträgt mindestens 160 g/m</w:t>
      </w:r>
      <w:r w:rsidR="005D2A77" w:rsidRPr="000D6B1B">
        <w:rPr>
          <w:rFonts w:cstheme="minorHAnsi"/>
          <w:sz w:val="23"/>
          <w:szCs w:val="23"/>
          <w:vertAlign w:val="superscript"/>
        </w:rPr>
        <w:t>2</w:t>
      </w:r>
      <w:r w:rsidR="005D2A77" w:rsidRPr="000D6B1B">
        <w:rPr>
          <w:rFonts w:cstheme="minorHAnsi"/>
          <w:sz w:val="23"/>
          <w:szCs w:val="23"/>
        </w:rPr>
        <w:t xml:space="preserve">. Ideal geschützt wird </w:t>
      </w:r>
      <w:r w:rsidR="00175F67">
        <w:rPr>
          <w:rFonts w:cstheme="minorHAnsi"/>
          <w:sz w:val="23"/>
          <w:szCs w:val="23"/>
        </w:rPr>
        <w:t>der Papiereinleger</w:t>
      </w:r>
      <w:r w:rsidR="00F570B4">
        <w:rPr>
          <w:rFonts w:cstheme="minorHAnsi"/>
          <w:sz w:val="23"/>
          <w:szCs w:val="23"/>
        </w:rPr>
        <w:t xml:space="preserve"> </w:t>
      </w:r>
      <w:r w:rsidR="005D2A77" w:rsidRPr="000D6B1B">
        <w:rPr>
          <w:rFonts w:cstheme="minorHAnsi"/>
          <w:sz w:val="23"/>
          <w:szCs w:val="23"/>
        </w:rPr>
        <w:t xml:space="preserve">durch eine Kunststoffscheibe aus PET, die einseitig </w:t>
      </w:r>
      <w:proofErr w:type="spellStart"/>
      <w:r w:rsidR="005D2A77" w:rsidRPr="000D6B1B">
        <w:rPr>
          <w:rFonts w:cstheme="minorHAnsi"/>
          <w:sz w:val="23"/>
          <w:szCs w:val="23"/>
        </w:rPr>
        <w:t>antireflex</w:t>
      </w:r>
      <w:proofErr w:type="spellEnd"/>
      <w:r w:rsidR="005D2A77"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="005D2A77" w:rsidRPr="000D6B1B">
        <w:rPr>
          <w:rFonts w:cstheme="minorHAnsi"/>
          <w:sz w:val="23"/>
          <w:szCs w:val="23"/>
        </w:rPr>
        <w:t>foliert</w:t>
      </w:r>
      <w:proofErr w:type="spellEnd"/>
      <w:r w:rsidR="005D2A77" w:rsidRPr="000D6B1B">
        <w:rPr>
          <w:rFonts w:cstheme="minorHAnsi"/>
          <w:sz w:val="23"/>
          <w:szCs w:val="23"/>
        </w:rPr>
        <w:t xml:space="preserve"> ist. Die Kunststoffscheibe ist 1,5 mm dick. Der einfache Wechsel des P</w:t>
      </w:r>
      <w:r w:rsidR="0092399F">
        <w:rPr>
          <w:rFonts w:cstheme="minorHAnsi"/>
          <w:sz w:val="23"/>
          <w:szCs w:val="23"/>
        </w:rPr>
        <w:t>apiereinlegers erfolgt mit Hilfe eines</w:t>
      </w:r>
      <w:r w:rsidR="005D2A77" w:rsidRPr="000D6B1B">
        <w:rPr>
          <w:rFonts w:cstheme="minorHAnsi"/>
          <w:sz w:val="23"/>
          <w:szCs w:val="23"/>
        </w:rPr>
        <w:t xml:space="preserve"> Montagesauger</w:t>
      </w:r>
      <w:r w:rsidR="00F570B4">
        <w:rPr>
          <w:rFonts w:cstheme="minorHAnsi"/>
          <w:sz w:val="23"/>
          <w:szCs w:val="23"/>
        </w:rPr>
        <w:t>s</w:t>
      </w:r>
      <w:r w:rsidR="005D2A77" w:rsidRPr="000D6B1B">
        <w:rPr>
          <w:rFonts w:cstheme="minorHAnsi"/>
          <w:sz w:val="23"/>
          <w:szCs w:val="23"/>
        </w:rPr>
        <w:t xml:space="preserve">. </w:t>
      </w:r>
      <w:r w:rsidR="002917CD" w:rsidRPr="000D6B1B">
        <w:rPr>
          <w:rFonts w:cstheme="minorHAnsi"/>
          <w:sz w:val="23"/>
          <w:szCs w:val="23"/>
        </w:rPr>
        <w:t>Separate Gestaltung des Einlegers kann durch die Unterteilung des Wegweisers mit einem Trennsteg erfolgen.</w:t>
      </w:r>
    </w:p>
    <w:p w:rsidR="00A158B1" w:rsidRPr="000D6B1B" w:rsidRDefault="00A303CE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Deckenhänger werden mit einem Edelstahlseil oben von der Decke abgehangen. Mit einer Schlaufe oder Edelstahlhaltern wird das Edelstahlseil an der Deck</w:t>
      </w:r>
      <w:r w:rsidR="0096015C">
        <w:rPr>
          <w:rFonts w:cstheme="minorHAnsi"/>
          <w:sz w:val="23"/>
          <w:szCs w:val="23"/>
        </w:rPr>
        <w:t>e befestigt. Es können maximal</w:t>
      </w:r>
      <w:r w:rsidRPr="000D6B1B">
        <w:rPr>
          <w:rFonts w:cstheme="minorHAnsi"/>
          <w:sz w:val="23"/>
          <w:szCs w:val="23"/>
        </w:rPr>
        <w:t xml:space="preserve"> 2 Stück Deckenhänger untereinander montiert werden.</w:t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0416B" w:rsidTr="0016790A">
        <w:trPr>
          <w:trHeight w:val="311"/>
        </w:trPr>
        <w:tc>
          <w:tcPr>
            <w:tcW w:w="9072" w:type="dxa"/>
            <w:tcBorders>
              <w:top w:val="nil"/>
              <w:bottom w:val="single" w:sz="2" w:space="0" w:color="auto"/>
              <w:tl2br w:val="nil"/>
              <w:tr2bl w:val="nil"/>
            </w:tcBorders>
          </w:tcPr>
          <w:p w:rsidR="0020416B" w:rsidRDefault="0020416B" w:rsidP="00B25454">
            <w:pPr>
              <w:spacing w:after="0"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20416B" w:rsidTr="0016790A">
        <w:trPr>
          <w:trHeight w:val="204"/>
        </w:trPr>
        <w:tc>
          <w:tcPr>
            <w:tcW w:w="9072" w:type="dxa"/>
            <w:tcBorders>
              <w:top w:val="single" w:sz="2" w:space="0" w:color="auto"/>
              <w:tl2br w:val="nil"/>
              <w:tr2bl w:val="nil"/>
            </w:tcBorders>
          </w:tcPr>
          <w:p w:rsidR="0020416B" w:rsidRDefault="0020416B" w:rsidP="00B25454">
            <w:pPr>
              <w:spacing w:after="0" w:line="240" w:lineRule="auto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:rsidR="00CB0094" w:rsidRPr="000D6B1B" w:rsidRDefault="00CB0094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noProof/>
          <w:sz w:val="23"/>
          <w:szCs w:val="23"/>
          <w:lang w:eastAsia="de-D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B7843BB" wp14:editId="7FCB3D10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1182" w:rsidRDefault="00840CCD" w:rsidP="00801182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r w:rsidR="00801182"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11" o:spid="_x0000_s1030" style="position:absolute;margin-left:-15.2pt;margin-top:2.3pt;width:36pt;height:33.95pt;z-index:-2516398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" fillcolor="#ffc000" strokecolor="windowText" strokeweight="2pt">
                <v:textbox>
                  <w:txbxContent>
                    <w:p w:rsidR="00801182" w:rsidRDefault="00840CCD" w:rsidP="00801182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r w:rsidR="00801182">
                        <w:t>S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Pr="000D6B1B">
        <w:rPr>
          <w:rFonts w:cstheme="minorHAnsi"/>
          <w:sz w:val="23"/>
          <w:szCs w:val="23"/>
        </w:rPr>
        <w:t xml:space="preserve">Bezeichnung: 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b/>
          <w:sz w:val="23"/>
          <w:szCs w:val="23"/>
        </w:rPr>
        <w:t>Prim</w:t>
      </w:r>
      <w:r w:rsidR="005574C7" w:rsidRPr="000D6B1B">
        <w:rPr>
          <w:rFonts w:cstheme="minorHAnsi"/>
          <w:b/>
          <w:sz w:val="23"/>
          <w:szCs w:val="23"/>
        </w:rPr>
        <w:t>us -</w:t>
      </w:r>
      <w:r w:rsidRPr="000D6B1B">
        <w:rPr>
          <w:rFonts w:cstheme="minorHAnsi"/>
          <w:b/>
          <w:sz w:val="23"/>
          <w:szCs w:val="23"/>
        </w:rPr>
        <w:t xml:space="preserve"> Fahnenschild, doppelseitig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 xml:space="preserve"> </w:t>
      </w:r>
    </w:p>
    <w:p w:rsidR="00CB0094" w:rsidRPr="000D6B1B" w:rsidRDefault="000D6B1B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Papiereinleger: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="00CB0094" w:rsidRPr="000D6B1B">
        <w:rPr>
          <w:rFonts w:cstheme="minorHAnsi"/>
          <w:sz w:val="23"/>
          <w:szCs w:val="23"/>
        </w:rPr>
        <w:t>(Breite x Höhe in mm)</w:t>
      </w:r>
    </w:p>
    <w:p w:rsidR="00CB0094" w:rsidRPr="000D6B1B" w:rsidRDefault="00CB0094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CB0094" w:rsidRPr="000D6B1B" w:rsidRDefault="00CB0094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2F6033" w:rsidRDefault="00D95C62" w:rsidP="000D6B1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Das Fahnenschild </w:t>
      </w:r>
      <w:r w:rsidRPr="000D6B1B">
        <w:rPr>
          <w:rFonts w:cstheme="minorHAnsi"/>
          <w:sz w:val="23"/>
          <w:szCs w:val="23"/>
        </w:rPr>
        <w:t>Primus</w:t>
      </w:r>
      <w:r>
        <w:rPr>
          <w:rFonts w:cstheme="minorHAnsi"/>
          <w:sz w:val="23"/>
          <w:szCs w:val="23"/>
        </w:rPr>
        <w:t xml:space="preserve"> besteht aus zwei Aluminiumprofilen </w:t>
      </w:r>
      <w:r w:rsidRPr="000D6B1B">
        <w:rPr>
          <w:rFonts w:cstheme="minorHAnsi"/>
          <w:sz w:val="23"/>
          <w:szCs w:val="23"/>
        </w:rPr>
        <w:t xml:space="preserve">in eloxiert </w:t>
      </w:r>
      <w:proofErr w:type="spellStart"/>
      <w:r w:rsidRPr="000D6B1B">
        <w:rPr>
          <w:rFonts w:cstheme="minorHAnsi"/>
          <w:sz w:val="23"/>
          <w:szCs w:val="23"/>
        </w:rPr>
        <w:t>silber</w:t>
      </w:r>
      <w:proofErr w:type="spellEnd"/>
      <w:r w:rsidRPr="000D6B1B">
        <w:rPr>
          <w:rFonts w:cstheme="minorHAnsi"/>
          <w:sz w:val="23"/>
          <w:szCs w:val="23"/>
        </w:rPr>
        <w:t xml:space="preserve"> E6EV1, mit einer Schichtdicke von 20</w:t>
      </w:r>
      <w:r w:rsidR="006E7AE8">
        <w:rPr>
          <w:rFonts w:cstheme="minorHAnsi"/>
          <w:sz w:val="23"/>
          <w:szCs w:val="23"/>
        </w:rPr>
        <w:t xml:space="preserve"> </w:t>
      </w:r>
      <w:proofErr w:type="spellStart"/>
      <w:r w:rsidRPr="000D6B1B">
        <w:rPr>
          <w:rFonts w:cstheme="minorHAnsi"/>
          <w:sz w:val="23"/>
          <w:szCs w:val="23"/>
        </w:rPr>
        <w:t>μm</w:t>
      </w:r>
      <w:proofErr w:type="spellEnd"/>
      <w:r w:rsidRPr="000D6B1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</w:t>
      </w:r>
      <w:r w:rsidR="00450618">
        <w:rPr>
          <w:rFonts w:cstheme="minorHAnsi"/>
          <w:sz w:val="23"/>
          <w:szCs w:val="23"/>
        </w:rPr>
        <w:t xml:space="preserve">Die Rückseiten der Aluminiumprofile werden </w:t>
      </w:r>
      <w:r w:rsidR="00450618" w:rsidRPr="000D6B1B">
        <w:rPr>
          <w:rFonts w:cstheme="minorHAnsi"/>
          <w:sz w:val="23"/>
          <w:szCs w:val="23"/>
        </w:rPr>
        <w:t xml:space="preserve">durch seitliche </w:t>
      </w:r>
      <w:r w:rsidR="00450618">
        <w:rPr>
          <w:rFonts w:cstheme="minorHAnsi"/>
          <w:sz w:val="23"/>
          <w:szCs w:val="23"/>
        </w:rPr>
        <w:t xml:space="preserve">Abschlussteile </w:t>
      </w:r>
      <w:r w:rsidR="00450618" w:rsidRPr="000D6B1B">
        <w:rPr>
          <w:rFonts w:cstheme="minorHAnsi"/>
          <w:sz w:val="23"/>
          <w:szCs w:val="23"/>
        </w:rPr>
        <w:t>aus eloxiertem Aluminiumblech</w:t>
      </w:r>
      <w:r>
        <w:rPr>
          <w:rFonts w:cstheme="minorHAnsi"/>
          <w:sz w:val="23"/>
          <w:szCs w:val="23"/>
        </w:rPr>
        <w:t xml:space="preserve"> und</w:t>
      </w:r>
      <w:r w:rsidR="001049E7">
        <w:rPr>
          <w:rFonts w:cstheme="minorHAnsi"/>
          <w:sz w:val="23"/>
          <w:szCs w:val="23"/>
        </w:rPr>
        <w:t xml:space="preserve"> einen Wandadapter </w:t>
      </w:r>
      <w:r>
        <w:rPr>
          <w:rFonts w:cstheme="minorHAnsi"/>
          <w:sz w:val="23"/>
          <w:szCs w:val="23"/>
        </w:rPr>
        <w:t xml:space="preserve">miteinander verbunden. </w:t>
      </w:r>
      <w:r w:rsidR="001049E7">
        <w:rPr>
          <w:rFonts w:cstheme="minorHAnsi"/>
          <w:sz w:val="23"/>
          <w:szCs w:val="23"/>
        </w:rPr>
        <w:t>Der Wandadapter besteht ebenfalls aus zwei eloxierten Aluminiumprofilen, mit zwei gestanzten Langlöchern, zur verdeckten Wandmontage. Das Fahnenschild</w:t>
      </w:r>
      <w:r>
        <w:rPr>
          <w:rFonts w:cstheme="minorHAnsi"/>
          <w:sz w:val="23"/>
          <w:szCs w:val="23"/>
        </w:rPr>
        <w:t xml:space="preserve"> </w:t>
      </w:r>
      <w:r w:rsidRPr="000D6B1B">
        <w:rPr>
          <w:rFonts w:cstheme="minorHAnsi"/>
          <w:sz w:val="23"/>
          <w:szCs w:val="23"/>
        </w:rPr>
        <w:t>besitzt horizontale Rundelemente mit 10 mm</w:t>
      </w:r>
      <w:r>
        <w:rPr>
          <w:rFonts w:cstheme="minorHAnsi"/>
          <w:sz w:val="23"/>
          <w:szCs w:val="23"/>
        </w:rPr>
        <w:t xml:space="preserve"> Durchmesser. </w:t>
      </w:r>
      <w:r w:rsidR="00FE4406">
        <w:rPr>
          <w:rFonts w:cstheme="minorHAnsi"/>
          <w:sz w:val="23"/>
          <w:szCs w:val="23"/>
        </w:rPr>
        <w:t>Die empfohlene Qualität</w:t>
      </w:r>
      <w:r w:rsidR="00CB0094" w:rsidRPr="000D6B1B">
        <w:rPr>
          <w:rFonts w:cstheme="minorHAnsi"/>
          <w:sz w:val="23"/>
          <w:szCs w:val="23"/>
        </w:rPr>
        <w:t xml:space="preserve"> des Papiereinlegers beträgt mindestens </w:t>
      </w:r>
    </w:p>
    <w:p w:rsidR="00FE4406" w:rsidRDefault="00CB0094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160 g/m</w:t>
      </w:r>
      <w:r w:rsidRPr="000D6B1B">
        <w:rPr>
          <w:rFonts w:cstheme="minorHAnsi"/>
          <w:sz w:val="23"/>
          <w:szCs w:val="23"/>
          <w:vertAlign w:val="superscript"/>
        </w:rPr>
        <w:t>2</w:t>
      </w:r>
      <w:r w:rsidRPr="000D6B1B">
        <w:rPr>
          <w:rFonts w:cstheme="minorHAnsi"/>
          <w:sz w:val="23"/>
          <w:szCs w:val="23"/>
        </w:rPr>
        <w:t xml:space="preserve">. Ideal geschützt wird </w:t>
      </w:r>
      <w:r w:rsidR="00175F67">
        <w:rPr>
          <w:rFonts w:cstheme="minorHAnsi"/>
          <w:sz w:val="23"/>
          <w:szCs w:val="23"/>
        </w:rPr>
        <w:t>der Papiereinleger</w:t>
      </w:r>
      <w:r w:rsidR="00FE4406">
        <w:rPr>
          <w:rFonts w:cstheme="minorHAnsi"/>
          <w:sz w:val="23"/>
          <w:szCs w:val="23"/>
        </w:rPr>
        <w:t xml:space="preserve"> </w:t>
      </w:r>
      <w:r w:rsidRPr="000D6B1B">
        <w:rPr>
          <w:rFonts w:cstheme="minorHAnsi"/>
          <w:sz w:val="23"/>
          <w:szCs w:val="23"/>
        </w:rPr>
        <w:t xml:space="preserve">durch eine Kunststoffscheibe aus PET, die einseitig </w:t>
      </w:r>
      <w:proofErr w:type="spellStart"/>
      <w:r w:rsidRPr="000D6B1B">
        <w:rPr>
          <w:rFonts w:cstheme="minorHAnsi"/>
          <w:sz w:val="23"/>
          <w:szCs w:val="23"/>
        </w:rPr>
        <w:t>antireflex</w:t>
      </w:r>
      <w:proofErr w:type="spellEnd"/>
      <w:r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Pr="000D6B1B">
        <w:rPr>
          <w:rFonts w:cstheme="minorHAnsi"/>
          <w:sz w:val="23"/>
          <w:szCs w:val="23"/>
        </w:rPr>
        <w:t>foliert</w:t>
      </w:r>
      <w:proofErr w:type="spellEnd"/>
      <w:r w:rsidR="0096015C">
        <w:rPr>
          <w:rFonts w:cstheme="minorHAnsi"/>
          <w:sz w:val="23"/>
          <w:szCs w:val="23"/>
        </w:rPr>
        <w:t xml:space="preserve"> ist. Die Kunststoffscheibe ist</w:t>
      </w:r>
      <w:r w:rsidRPr="000D6B1B">
        <w:rPr>
          <w:rFonts w:cstheme="minorHAnsi"/>
          <w:sz w:val="23"/>
          <w:szCs w:val="23"/>
        </w:rPr>
        <w:t xml:space="preserve"> 1,5 mm dick. Der einfache Wechsel des Papiereinlegers e</w:t>
      </w:r>
      <w:r w:rsidR="00FE4406">
        <w:rPr>
          <w:rFonts w:cstheme="minorHAnsi"/>
          <w:sz w:val="23"/>
          <w:szCs w:val="23"/>
        </w:rPr>
        <w:t>rfolgt mit Hilfe eines</w:t>
      </w:r>
      <w:r w:rsidR="00550F71" w:rsidRPr="000D6B1B">
        <w:rPr>
          <w:rFonts w:cstheme="minorHAnsi"/>
          <w:sz w:val="23"/>
          <w:szCs w:val="23"/>
        </w:rPr>
        <w:t xml:space="preserve"> Montagesauger</w:t>
      </w:r>
      <w:r w:rsidR="00FE4406">
        <w:rPr>
          <w:rFonts w:cstheme="minorHAnsi"/>
          <w:sz w:val="23"/>
          <w:szCs w:val="23"/>
        </w:rPr>
        <w:t>s</w:t>
      </w:r>
      <w:r w:rsidR="0020416B">
        <w:rPr>
          <w:rFonts w:cstheme="minorHAnsi"/>
          <w:sz w:val="23"/>
          <w:szCs w:val="23"/>
        </w:rPr>
        <w:t>.</w:t>
      </w:r>
    </w:p>
    <w:p w:rsidR="00D55AC9" w:rsidRDefault="00D55AC9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D55AC9" w:rsidRDefault="00D55AC9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550F71" w:rsidRPr="000D6B1B" w:rsidRDefault="00550F71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noProof/>
          <w:sz w:val="23"/>
          <w:szCs w:val="23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9EED8D9" wp14:editId="4B01D6D2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1182" w:rsidRDefault="00840CCD" w:rsidP="00801182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</w:t>
                            </w:r>
                            <w:r w:rsidR="00801182"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14" o:spid="_x0000_s1031" style="position:absolute;margin-left:-15.2pt;margin-top:2.85pt;width:36pt;height:33.95pt;z-index:-2516336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" fillcolor="#ffc000" strokecolor="windowText" strokeweight="2pt">
                <v:textbox>
                  <w:txbxContent>
                    <w:p w:rsidR="00801182" w:rsidRDefault="00840CCD" w:rsidP="00801182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F</w:t>
                      </w:r>
                      <w:r w:rsidR="00801182">
                        <w:t>S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Pr="000D6B1B">
        <w:rPr>
          <w:rFonts w:cstheme="minorHAnsi"/>
          <w:sz w:val="23"/>
          <w:szCs w:val="23"/>
        </w:rPr>
        <w:t xml:space="preserve">Bezeichnung: 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b/>
          <w:sz w:val="23"/>
          <w:szCs w:val="23"/>
        </w:rPr>
        <w:t xml:space="preserve">Primus </w:t>
      </w:r>
      <w:r w:rsidR="005574C7" w:rsidRPr="000D6B1B">
        <w:rPr>
          <w:rFonts w:cstheme="minorHAnsi"/>
          <w:b/>
          <w:sz w:val="23"/>
          <w:szCs w:val="23"/>
        </w:rPr>
        <w:t>-</w:t>
      </w:r>
      <w:r w:rsidR="0096015C">
        <w:rPr>
          <w:rFonts w:cstheme="minorHAnsi"/>
          <w:b/>
          <w:sz w:val="23"/>
          <w:szCs w:val="23"/>
        </w:rPr>
        <w:t xml:space="preserve"> </w:t>
      </w:r>
      <w:r w:rsidRPr="000D6B1B">
        <w:rPr>
          <w:rFonts w:cstheme="minorHAnsi"/>
          <w:b/>
          <w:sz w:val="23"/>
          <w:szCs w:val="23"/>
        </w:rPr>
        <w:t>Orientierungstafel, Wand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 xml:space="preserve"> </w:t>
      </w:r>
    </w:p>
    <w:p w:rsidR="00550F71" w:rsidRPr="000D6B1B" w:rsidRDefault="000D6B1B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Papiereinleger: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="00550F71" w:rsidRPr="000D6B1B">
        <w:rPr>
          <w:rFonts w:cstheme="minorHAnsi"/>
          <w:sz w:val="23"/>
          <w:szCs w:val="23"/>
        </w:rPr>
        <w:t>(Breite x Höhe in mm)</w:t>
      </w:r>
    </w:p>
    <w:p w:rsidR="00550F71" w:rsidRPr="000D6B1B" w:rsidRDefault="00550F71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550F71" w:rsidRPr="000D6B1B" w:rsidRDefault="00550F71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CC095B" w:rsidRPr="000D6B1B" w:rsidRDefault="00550F71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Die Or</w:t>
      </w:r>
      <w:r w:rsidR="00CC185C">
        <w:rPr>
          <w:rFonts w:cstheme="minorHAnsi"/>
          <w:sz w:val="23"/>
          <w:szCs w:val="23"/>
        </w:rPr>
        <w:t>ientierungstafel Primus ist ein</w:t>
      </w:r>
      <w:r w:rsidRPr="000D6B1B">
        <w:rPr>
          <w:rFonts w:cstheme="minorHAnsi"/>
          <w:sz w:val="23"/>
          <w:szCs w:val="23"/>
        </w:rPr>
        <w:t xml:space="preserve"> leicht gewölbte</w:t>
      </w:r>
      <w:r w:rsidR="00FE4406">
        <w:rPr>
          <w:rFonts w:cstheme="minorHAnsi"/>
          <w:sz w:val="23"/>
          <w:szCs w:val="23"/>
        </w:rPr>
        <w:t>s</w:t>
      </w:r>
      <w:r w:rsidRPr="000D6B1B">
        <w:rPr>
          <w:rFonts w:cstheme="minorHAnsi"/>
          <w:sz w:val="23"/>
          <w:szCs w:val="23"/>
        </w:rPr>
        <w:t xml:space="preserve"> Aluminium</w:t>
      </w:r>
      <w:r w:rsidR="00FE4406">
        <w:rPr>
          <w:rFonts w:cstheme="minorHAnsi"/>
          <w:sz w:val="23"/>
          <w:szCs w:val="23"/>
        </w:rPr>
        <w:t>profil</w:t>
      </w:r>
      <w:r w:rsidRPr="000D6B1B">
        <w:rPr>
          <w:rFonts w:cstheme="minorHAnsi"/>
          <w:sz w:val="23"/>
          <w:szCs w:val="23"/>
        </w:rPr>
        <w:t xml:space="preserve"> in eloxiert </w:t>
      </w:r>
      <w:proofErr w:type="spellStart"/>
      <w:r w:rsidRPr="000D6B1B">
        <w:rPr>
          <w:rFonts w:cstheme="minorHAnsi"/>
          <w:sz w:val="23"/>
          <w:szCs w:val="23"/>
        </w:rPr>
        <w:t>silber</w:t>
      </w:r>
      <w:proofErr w:type="spellEnd"/>
      <w:r w:rsidRPr="000D6B1B">
        <w:rPr>
          <w:rFonts w:cstheme="minorHAnsi"/>
          <w:sz w:val="23"/>
          <w:szCs w:val="23"/>
        </w:rPr>
        <w:t xml:space="preserve"> E6EV1, mit einer Schichtdicke von 20</w:t>
      </w:r>
      <w:r w:rsidR="006E7AE8">
        <w:rPr>
          <w:rFonts w:cstheme="minorHAnsi"/>
          <w:sz w:val="23"/>
          <w:szCs w:val="23"/>
        </w:rPr>
        <w:t xml:space="preserve"> </w:t>
      </w:r>
      <w:proofErr w:type="spellStart"/>
      <w:r w:rsidRPr="000D6B1B">
        <w:rPr>
          <w:rFonts w:cstheme="minorHAnsi"/>
          <w:sz w:val="23"/>
          <w:szCs w:val="23"/>
        </w:rPr>
        <w:t>μ</w:t>
      </w:r>
      <w:r w:rsidR="00CC095B" w:rsidRPr="000D6B1B">
        <w:rPr>
          <w:rFonts w:cstheme="minorHAnsi"/>
          <w:sz w:val="23"/>
          <w:szCs w:val="23"/>
        </w:rPr>
        <w:t>m</w:t>
      </w:r>
      <w:proofErr w:type="spellEnd"/>
      <w:r w:rsidR="00CC095B" w:rsidRPr="000D6B1B">
        <w:rPr>
          <w:rFonts w:cstheme="minorHAnsi"/>
          <w:sz w:val="23"/>
          <w:szCs w:val="23"/>
        </w:rPr>
        <w:t>. Sie</w:t>
      </w:r>
      <w:r w:rsidRPr="000D6B1B">
        <w:rPr>
          <w:rFonts w:cstheme="minorHAnsi"/>
          <w:sz w:val="23"/>
          <w:szCs w:val="23"/>
        </w:rPr>
        <w:t xml:space="preserve"> besitzt vertikale Rundelemente mit 12 mm Durchmesser. </w:t>
      </w:r>
    </w:p>
    <w:p w:rsidR="00CC095B" w:rsidRPr="000D6B1B" w:rsidRDefault="00CC095B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Der Beschriftungsträger wird zwischen zwei seitlichen Ru</w:t>
      </w:r>
      <w:r w:rsidR="0096015C">
        <w:rPr>
          <w:rFonts w:cstheme="minorHAnsi"/>
          <w:sz w:val="23"/>
          <w:szCs w:val="23"/>
        </w:rPr>
        <w:t xml:space="preserve">ndelementen eingespannt. </w:t>
      </w:r>
      <w:r w:rsidR="0096015C" w:rsidRPr="000D6B1B">
        <w:rPr>
          <w:rFonts w:cstheme="minorHAnsi"/>
          <w:sz w:val="23"/>
          <w:szCs w:val="23"/>
        </w:rPr>
        <w:t xml:space="preserve">Ideal geschützt wird </w:t>
      </w:r>
      <w:r w:rsidR="00175F67">
        <w:rPr>
          <w:rFonts w:cstheme="minorHAnsi"/>
          <w:sz w:val="23"/>
          <w:szCs w:val="23"/>
        </w:rPr>
        <w:t>der Beschriftungsträger</w:t>
      </w:r>
      <w:r w:rsidR="0096015C">
        <w:rPr>
          <w:rFonts w:cstheme="minorHAnsi"/>
          <w:sz w:val="23"/>
          <w:szCs w:val="23"/>
        </w:rPr>
        <w:t xml:space="preserve"> </w:t>
      </w:r>
      <w:r w:rsidR="0096015C" w:rsidRPr="000D6B1B">
        <w:rPr>
          <w:rFonts w:cstheme="minorHAnsi"/>
          <w:sz w:val="23"/>
          <w:szCs w:val="23"/>
        </w:rPr>
        <w:t xml:space="preserve">durch eine Kunststoffscheibe aus PET, die einseitig </w:t>
      </w:r>
      <w:proofErr w:type="spellStart"/>
      <w:r w:rsidR="0096015C" w:rsidRPr="000D6B1B">
        <w:rPr>
          <w:rFonts w:cstheme="minorHAnsi"/>
          <w:sz w:val="23"/>
          <w:szCs w:val="23"/>
        </w:rPr>
        <w:t>antireflex</w:t>
      </w:r>
      <w:proofErr w:type="spellEnd"/>
      <w:r w:rsidR="0096015C"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="0096015C" w:rsidRPr="000D6B1B">
        <w:rPr>
          <w:rFonts w:cstheme="minorHAnsi"/>
          <w:sz w:val="23"/>
          <w:szCs w:val="23"/>
        </w:rPr>
        <w:t>foliert</w:t>
      </w:r>
      <w:proofErr w:type="spellEnd"/>
      <w:r w:rsidR="0096015C">
        <w:rPr>
          <w:rFonts w:cstheme="minorHAnsi"/>
          <w:sz w:val="23"/>
          <w:szCs w:val="23"/>
        </w:rPr>
        <w:t xml:space="preserve"> ist. Die Kunststoffscheibe ist 2</w:t>
      </w:r>
      <w:r w:rsidR="0096015C" w:rsidRPr="000D6B1B">
        <w:rPr>
          <w:rFonts w:cstheme="minorHAnsi"/>
          <w:sz w:val="23"/>
          <w:szCs w:val="23"/>
        </w:rPr>
        <w:t xml:space="preserve"> mm dick. </w:t>
      </w:r>
      <w:r w:rsidRPr="000D6B1B">
        <w:rPr>
          <w:rFonts w:cstheme="minorHAnsi"/>
          <w:sz w:val="23"/>
          <w:szCs w:val="23"/>
        </w:rPr>
        <w:t>Das Schild wird oben und unten mit Absch</w:t>
      </w:r>
      <w:r w:rsidR="00722602">
        <w:rPr>
          <w:rFonts w:cstheme="minorHAnsi"/>
          <w:sz w:val="23"/>
          <w:szCs w:val="23"/>
        </w:rPr>
        <w:t>luss</w:t>
      </w:r>
      <w:r w:rsidRPr="000D6B1B">
        <w:rPr>
          <w:rFonts w:cstheme="minorHAnsi"/>
          <w:sz w:val="23"/>
          <w:szCs w:val="23"/>
        </w:rPr>
        <w:t xml:space="preserve">teilen aus eloxiertem Aluminiumblech verschlossen. </w:t>
      </w:r>
    </w:p>
    <w:p w:rsidR="00550F71" w:rsidRDefault="00550F71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Der ein</w:t>
      </w:r>
      <w:r w:rsidR="00CC095B" w:rsidRPr="000D6B1B">
        <w:rPr>
          <w:rFonts w:cstheme="minorHAnsi"/>
          <w:sz w:val="23"/>
          <w:szCs w:val="23"/>
        </w:rPr>
        <w:t>fache Wechsel des Beschriftungsträgers</w:t>
      </w:r>
      <w:r w:rsidRPr="000D6B1B">
        <w:rPr>
          <w:rFonts w:cstheme="minorHAnsi"/>
          <w:sz w:val="23"/>
          <w:szCs w:val="23"/>
        </w:rPr>
        <w:t xml:space="preserve"> erfolgt </w:t>
      </w:r>
      <w:r w:rsidR="00CC095B" w:rsidRPr="000D6B1B">
        <w:rPr>
          <w:rFonts w:cstheme="minorHAnsi"/>
          <w:sz w:val="23"/>
          <w:szCs w:val="23"/>
        </w:rPr>
        <w:t xml:space="preserve">nur </w:t>
      </w:r>
      <w:r w:rsidR="00FE4406">
        <w:rPr>
          <w:rFonts w:cstheme="minorHAnsi"/>
          <w:sz w:val="23"/>
          <w:szCs w:val="23"/>
        </w:rPr>
        <w:t xml:space="preserve">mit Hilfe eines </w:t>
      </w:r>
      <w:r w:rsidRPr="000D6B1B">
        <w:rPr>
          <w:rFonts w:cstheme="minorHAnsi"/>
          <w:sz w:val="23"/>
          <w:szCs w:val="23"/>
        </w:rPr>
        <w:t>Montagesauger</w:t>
      </w:r>
      <w:r w:rsidR="00FE4406">
        <w:rPr>
          <w:rFonts w:cstheme="minorHAnsi"/>
          <w:sz w:val="23"/>
          <w:szCs w:val="23"/>
        </w:rPr>
        <w:t>s</w:t>
      </w:r>
      <w:r w:rsidR="00C372FA" w:rsidRPr="000D6B1B">
        <w:rPr>
          <w:rFonts w:cstheme="minorHAnsi"/>
          <w:sz w:val="23"/>
          <w:szCs w:val="23"/>
        </w:rPr>
        <w:t xml:space="preserve">. </w:t>
      </w:r>
      <w:r w:rsidR="003E7BD7" w:rsidRPr="000D6B1B">
        <w:rPr>
          <w:rFonts w:cstheme="minorHAnsi"/>
          <w:sz w:val="23"/>
          <w:szCs w:val="23"/>
        </w:rPr>
        <w:t>Separate Gestaltung des Einlegers kann durch die Unterteilung der Orientierungstafel mit einem Trennsteg erfolgen.</w:t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0416B" w:rsidTr="006078A2">
        <w:trPr>
          <w:trHeight w:val="311"/>
        </w:trPr>
        <w:tc>
          <w:tcPr>
            <w:tcW w:w="9072" w:type="dxa"/>
            <w:tcBorders>
              <w:top w:val="nil"/>
              <w:bottom w:val="single" w:sz="2" w:space="0" w:color="auto"/>
              <w:tl2br w:val="nil"/>
              <w:tr2bl w:val="nil"/>
            </w:tcBorders>
          </w:tcPr>
          <w:p w:rsidR="0020416B" w:rsidRDefault="0020416B" w:rsidP="00B25454">
            <w:pPr>
              <w:spacing w:after="0"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20416B" w:rsidTr="006078A2">
        <w:trPr>
          <w:trHeight w:val="204"/>
        </w:trPr>
        <w:tc>
          <w:tcPr>
            <w:tcW w:w="9072" w:type="dxa"/>
            <w:tcBorders>
              <w:top w:val="single" w:sz="2" w:space="0" w:color="auto"/>
              <w:tl2br w:val="nil"/>
              <w:tr2bl w:val="nil"/>
            </w:tcBorders>
          </w:tcPr>
          <w:p w:rsidR="0020416B" w:rsidRDefault="0020416B" w:rsidP="00B25454">
            <w:pPr>
              <w:spacing w:after="0" w:line="240" w:lineRule="auto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:rsidR="003E7BD7" w:rsidRPr="000D6B1B" w:rsidRDefault="003E7BD7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noProof/>
          <w:sz w:val="23"/>
          <w:szCs w:val="23"/>
          <w:lang w:eastAsia="de-D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0D30194" wp14:editId="09F04344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1182" w:rsidRDefault="00840CCD" w:rsidP="00801182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G</w:t>
                            </w:r>
                            <w:r w:rsidR="00801182"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10" o:spid="_x0000_s1032" style="position:absolute;margin-left:-15.2pt;margin-top:2.6pt;width:36pt;height:33.95pt;z-index:-2516418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" fillcolor="#ffc000" strokecolor="windowText" strokeweight="2pt">
                <v:textbox>
                  <w:txbxContent>
                    <w:p w:rsidR="00801182" w:rsidRDefault="00840CCD" w:rsidP="00801182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G</w:t>
                      </w:r>
                      <w:r w:rsidR="00801182">
                        <w:t>S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Pr="000D6B1B">
        <w:rPr>
          <w:rFonts w:cstheme="minorHAnsi"/>
          <w:sz w:val="23"/>
          <w:szCs w:val="23"/>
        </w:rPr>
        <w:t xml:space="preserve">Bezeichnung: 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b/>
          <w:sz w:val="23"/>
          <w:szCs w:val="23"/>
        </w:rPr>
        <w:t>P</w:t>
      </w:r>
      <w:r w:rsidR="005574C7" w:rsidRPr="000D6B1B">
        <w:rPr>
          <w:rFonts w:cstheme="minorHAnsi"/>
          <w:b/>
          <w:sz w:val="23"/>
          <w:szCs w:val="23"/>
        </w:rPr>
        <w:t>rimus -</w:t>
      </w:r>
      <w:r w:rsidRPr="000D6B1B">
        <w:rPr>
          <w:rFonts w:cstheme="minorHAnsi"/>
          <w:b/>
          <w:sz w:val="23"/>
          <w:szCs w:val="23"/>
        </w:rPr>
        <w:t xml:space="preserve"> Orientierungstafel, freistehend</w:t>
      </w:r>
      <w:r w:rsidR="000D6B1B"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 xml:space="preserve"> </w:t>
      </w:r>
    </w:p>
    <w:p w:rsidR="003E7BD7" w:rsidRPr="000D6B1B" w:rsidRDefault="000D6B1B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Papiereinleger: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="003E7BD7" w:rsidRPr="000D6B1B">
        <w:rPr>
          <w:rFonts w:cstheme="minorHAnsi"/>
          <w:sz w:val="23"/>
          <w:szCs w:val="23"/>
        </w:rPr>
        <w:t>(Breite x Höhe in mm)</w:t>
      </w:r>
    </w:p>
    <w:p w:rsidR="003E7BD7" w:rsidRPr="000D6B1B" w:rsidRDefault="003E7BD7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3E7BD7" w:rsidRPr="000D6B1B" w:rsidRDefault="003E7BD7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2F6033" w:rsidRDefault="003E7BD7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 xml:space="preserve">Die Orientierungstafel Primus ist ein leicht gewölbter freistehender Aufsteller aus Aluminium in eloxiert </w:t>
      </w:r>
      <w:proofErr w:type="spellStart"/>
      <w:r w:rsidRPr="000D6B1B">
        <w:rPr>
          <w:rFonts w:cstheme="minorHAnsi"/>
          <w:sz w:val="23"/>
          <w:szCs w:val="23"/>
        </w:rPr>
        <w:t>silber</w:t>
      </w:r>
      <w:proofErr w:type="spellEnd"/>
      <w:r w:rsidRPr="000D6B1B">
        <w:rPr>
          <w:rFonts w:cstheme="minorHAnsi"/>
          <w:sz w:val="23"/>
          <w:szCs w:val="23"/>
        </w:rPr>
        <w:t xml:space="preserve"> E6EV1, mit einer Schichtdicke von 20</w:t>
      </w:r>
      <w:r w:rsidR="006E7AE8">
        <w:rPr>
          <w:rFonts w:cstheme="minorHAnsi"/>
          <w:sz w:val="23"/>
          <w:szCs w:val="23"/>
        </w:rPr>
        <w:t xml:space="preserve"> </w:t>
      </w:r>
      <w:proofErr w:type="spellStart"/>
      <w:r w:rsidRPr="000D6B1B">
        <w:rPr>
          <w:rFonts w:cstheme="minorHAnsi"/>
          <w:sz w:val="23"/>
          <w:szCs w:val="23"/>
        </w:rPr>
        <w:t>μm</w:t>
      </w:r>
      <w:proofErr w:type="spellEnd"/>
      <w:r w:rsidRPr="000D6B1B">
        <w:rPr>
          <w:rFonts w:cstheme="minorHAnsi"/>
          <w:sz w:val="23"/>
          <w:szCs w:val="23"/>
        </w:rPr>
        <w:t xml:space="preserve">. Er besitzt vertikale Rundelemente mit </w:t>
      </w:r>
    </w:p>
    <w:p w:rsidR="003E7BD7" w:rsidRPr="000D6B1B" w:rsidRDefault="003E7BD7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 xml:space="preserve">12 mm Durchmesser für den Innenbereich. Die freistehende Orientierungstafel kann doppelseitig beschriftet werden und steht auf einem Tellerfuß aus Stahlblech, anthrazit-metallic. </w:t>
      </w:r>
    </w:p>
    <w:p w:rsidR="003E7BD7" w:rsidRPr="000D6B1B" w:rsidRDefault="00B33FDD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Die Rückseiten der Aluminiumprofile werden miteinander montie</w:t>
      </w:r>
      <w:r w:rsidR="00722602">
        <w:rPr>
          <w:rFonts w:cstheme="minorHAnsi"/>
          <w:sz w:val="23"/>
          <w:szCs w:val="23"/>
        </w:rPr>
        <w:t>rt und oben mit 2 Stück Abschluss</w:t>
      </w:r>
      <w:r w:rsidRPr="000D6B1B">
        <w:rPr>
          <w:rFonts w:cstheme="minorHAnsi"/>
          <w:sz w:val="23"/>
          <w:szCs w:val="23"/>
        </w:rPr>
        <w:t>teilen aus eloxiertem Aluminiumblech verschlossen. Die</w:t>
      </w:r>
      <w:r w:rsidR="003E7BD7" w:rsidRPr="000D6B1B">
        <w:rPr>
          <w:rFonts w:cstheme="minorHAnsi"/>
          <w:sz w:val="23"/>
          <w:szCs w:val="23"/>
        </w:rPr>
        <w:t xml:space="preserve"> Beschriftungsträger </w:t>
      </w:r>
      <w:r w:rsidRPr="000D6B1B">
        <w:rPr>
          <w:rFonts w:cstheme="minorHAnsi"/>
          <w:sz w:val="23"/>
          <w:szCs w:val="23"/>
        </w:rPr>
        <w:t>werden</w:t>
      </w:r>
      <w:r w:rsidR="003E7BD7" w:rsidRPr="000D6B1B">
        <w:rPr>
          <w:rFonts w:cstheme="minorHAnsi"/>
          <w:sz w:val="23"/>
          <w:szCs w:val="23"/>
        </w:rPr>
        <w:t xml:space="preserve"> zwischen zwei seitlichen Rundelementen eingespannt. </w:t>
      </w:r>
      <w:r w:rsidR="00CC4E16">
        <w:rPr>
          <w:rFonts w:cstheme="minorHAnsi"/>
          <w:sz w:val="23"/>
          <w:szCs w:val="23"/>
        </w:rPr>
        <w:t>Ideal geschützt werden die Beschriftungsträger</w:t>
      </w:r>
      <w:r w:rsidR="0096015C">
        <w:rPr>
          <w:rFonts w:cstheme="minorHAnsi"/>
          <w:sz w:val="23"/>
          <w:szCs w:val="23"/>
        </w:rPr>
        <w:t xml:space="preserve"> </w:t>
      </w:r>
      <w:r w:rsidR="0096015C" w:rsidRPr="000D6B1B">
        <w:rPr>
          <w:rFonts w:cstheme="minorHAnsi"/>
          <w:sz w:val="23"/>
          <w:szCs w:val="23"/>
        </w:rPr>
        <w:t xml:space="preserve">durch eine Kunststoffscheibe aus PET, die einseitig </w:t>
      </w:r>
      <w:proofErr w:type="spellStart"/>
      <w:r w:rsidR="0096015C" w:rsidRPr="000D6B1B">
        <w:rPr>
          <w:rFonts w:cstheme="minorHAnsi"/>
          <w:sz w:val="23"/>
          <w:szCs w:val="23"/>
        </w:rPr>
        <w:t>antireflex</w:t>
      </w:r>
      <w:proofErr w:type="spellEnd"/>
      <w:r w:rsidR="0096015C"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="0096015C" w:rsidRPr="000D6B1B">
        <w:rPr>
          <w:rFonts w:cstheme="minorHAnsi"/>
          <w:sz w:val="23"/>
          <w:szCs w:val="23"/>
        </w:rPr>
        <w:t>foliert</w:t>
      </w:r>
      <w:proofErr w:type="spellEnd"/>
      <w:r w:rsidR="0096015C">
        <w:rPr>
          <w:rFonts w:cstheme="minorHAnsi"/>
          <w:sz w:val="23"/>
          <w:szCs w:val="23"/>
        </w:rPr>
        <w:t xml:space="preserve"> ist. Die Kunststoffscheibe ist 2</w:t>
      </w:r>
      <w:r w:rsidR="0096015C" w:rsidRPr="000D6B1B">
        <w:rPr>
          <w:rFonts w:cstheme="minorHAnsi"/>
          <w:sz w:val="23"/>
          <w:szCs w:val="23"/>
        </w:rPr>
        <w:t xml:space="preserve"> mm </w:t>
      </w:r>
      <w:r w:rsidR="0096015C">
        <w:rPr>
          <w:rFonts w:cstheme="minorHAnsi"/>
          <w:sz w:val="23"/>
          <w:szCs w:val="23"/>
        </w:rPr>
        <w:t>dick</w:t>
      </w:r>
      <w:r w:rsidR="003E7BD7" w:rsidRPr="000D6B1B">
        <w:rPr>
          <w:rFonts w:cstheme="minorHAnsi"/>
          <w:sz w:val="23"/>
          <w:szCs w:val="23"/>
        </w:rPr>
        <w:t xml:space="preserve">. Der einfache Wechsel des Beschriftungsträgers erfolgt nur </w:t>
      </w:r>
      <w:r w:rsidR="00FE4406">
        <w:rPr>
          <w:rFonts w:cstheme="minorHAnsi"/>
          <w:sz w:val="23"/>
          <w:szCs w:val="23"/>
        </w:rPr>
        <w:t>mit Hilfe eines</w:t>
      </w:r>
      <w:r w:rsidR="003E7BD7" w:rsidRPr="000D6B1B">
        <w:rPr>
          <w:rFonts w:cstheme="minorHAnsi"/>
          <w:sz w:val="23"/>
          <w:szCs w:val="23"/>
        </w:rPr>
        <w:t xml:space="preserve"> Montagesauger</w:t>
      </w:r>
      <w:r w:rsidR="00FE4406">
        <w:rPr>
          <w:rFonts w:cstheme="minorHAnsi"/>
          <w:sz w:val="23"/>
          <w:szCs w:val="23"/>
        </w:rPr>
        <w:t>s</w:t>
      </w:r>
      <w:r w:rsidR="003E7BD7" w:rsidRPr="000D6B1B">
        <w:rPr>
          <w:rFonts w:cstheme="minorHAnsi"/>
          <w:sz w:val="23"/>
          <w:szCs w:val="23"/>
        </w:rPr>
        <w:t>. Separate Gestaltung des Einlegers kann durch die Unterteilung der Orientierungstafel mit einem Trennsteg erfolgen.</w:t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0416B" w:rsidTr="006078A2">
        <w:trPr>
          <w:trHeight w:val="311"/>
        </w:trPr>
        <w:tc>
          <w:tcPr>
            <w:tcW w:w="9072" w:type="dxa"/>
            <w:tcBorders>
              <w:top w:val="nil"/>
              <w:bottom w:val="single" w:sz="2" w:space="0" w:color="auto"/>
              <w:tl2br w:val="nil"/>
              <w:tr2bl w:val="nil"/>
            </w:tcBorders>
          </w:tcPr>
          <w:p w:rsidR="0020416B" w:rsidRDefault="0020416B" w:rsidP="00B25454">
            <w:pPr>
              <w:spacing w:after="0"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20416B" w:rsidTr="006078A2">
        <w:trPr>
          <w:trHeight w:val="204"/>
        </w:trPr>
        <w:tc>
          <w:tcPr>
            <w:tcW w:w="9072" w:type="dxa"/>
            <w:tcBorders>
              <w:top w:val="single" w:sz="2" w:space="0" w:color="auto"/>
              <w:tl2br w:val="nil"/>
              <w:tr2bl w:val="nil"/>
            </w:tcBorders>
          </w:tcPr>
          <w:p w:rsidR="0020416B" w:rsidRDefault="0020416B" w:rsidP="00B25454">
            <w:pPr>
              <w:spacing w:after="0" w:line="240" w:lineRule="auto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:rsidR="00B33FDD" w:rsidRPr="000D6B1B" w:rsidRDefault="00B33FDD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noProof/>
          <w:sz w:val="23"/>
          <w:szCs w:val="23"/>
          <w:lang w:eastAsia="de-DE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6B7FBF2" wp14:editId="5B492B8F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1182" w:rsidRDefault="00840CCD" w:rsidP="00801182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13" o:spid="_x0000_s1033" style="position:absolute;margin-left:-15.2pt;margin-top:2.6pt;width:36pt;height:33.95pt;z-index:-2516357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" fillcolor="#ffc000" strokecolor="windowText" strokeweight="2pt">
                <v:textbox>
                  <w:txbxContent>
                    <w:p w:rsidR="00801182" w:rsidRDefault="00840CCD" w:rsidP="00801182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Pr="000D6B1B">
        <w:rPr>
          <w:rFonts w:cstheme="minorHAnsi"/>
          <w:sz w:val="23"/>
          <w:szCs w:val="23"/>
        </w:rPr>
        <w:t xml:space="preserve">Bezeichnung: 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="005574C7" w:rsidRPr="000D6B1B">
        <w:rPr>
          <w:rFonts w:cstheme="minorHAnsi"/>
          <w:b/>
          <w:sz w:val="23"/>
          <w:szCs w:val="23"/>
        </w:rPr>
        <w:t>Primus -</w:t>
      </w:r>
      <w:r w:rsidRPr="000D6B1B">
        <w:rPr>
          <w:rFonts w:cstheme="minorHAnsi"/>
          <w:b/>
          <w:sz w:val="23"/>
          <w:szCs w:val="23"/>
        </w:rPr>
        <w:t xml:space="preserve"> Informationsständer, mobil</w:t>
      </w:r>
      <w:r w:rsidRPr="000D6B1B">
        <w:rPr>
          <w:rFonts w:cstheme="minorHAnsi"/>
          <w:sz w:val="23"/>
          <w:szCs w:val="23"/>
        </w:rPr>
        <w:tab/>
      </w:r>
    </w:p>
    <w:p w:rsidR="00B33FDD" w:rsidRPr="000D6B1B" w:rsidRDefault="00B33FDD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Gesamthöhe: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(Höhe in mm)</w:t>
      </w:r>
    </w:p>
    <w:p w:rsidR="00B33FDD" w:rsidRPr="000D6B1B" w:rsidRDefault="00B33FDD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Größe Kopfschild: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  <w:r w:rsidRPr="000D6B1B">
        <w:rPr>
          <w:rFonts w:cstheme="minorHAnsi"/>
          <w:sz w:val="23"/>
          <w:szCs w:val="23"/>
        </w:rPr>
        <w:tab/>
        <w:t xml:space="preserve"> </w:t>
      </w:r>
    </w:p>
    <w:p w:rsidR="00B33FDD" w:rsidRPr="000D6B1B" w:rsidRDefault="000D6B1B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Papiereinleger: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="00B33FDD" w:rsidRPr="000D6B1B">
        <w:rPr>
          <w:rFonts w:cstheme="minorHAnsi"/>
          <w:sz w:val="23"/>
          <w:szCs w:val="23"/>
        </w:rPr>
        <w:t>(Breite x Höhe in mm)</w:t>
      </w:r>
    </w:p>
    <w:p w:rsidR="00B33FDD" w:rsidRPr="000D6B1B" w:rsidRDefault="00B33FDD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B33FDD" w:rsidRPr="000D6B1B" w:rsidRDefault="00B33FDD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B33FDD" w:rsidRPr="000D6B1B" w:rsidRDefault="00B33FDD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 xml:space="preserve">Der Informationsständer Primus ist ein </w:t>
      </w:r>
      <w:r w:rsidR="00FE4406">
        <w:rPr>
          <w:rFonts w:cstheme="minorHAnsi"/>
          <w:sz w:val="23"/>
          <w:szCs w:val="23"/>
        </w:rPr>
        <w:t>leicht gewölbtes</w:t>
      </w:r>
      <w:r w:rsidRPr="000D6B1B">
        <w:rPr>
          <w:rFonts w:cstheme="minorHAnsi"/>
          <w:sz w:val="23"/>
          <w:szCs w:val="23"/>
        </w:rPr>
        <w:t xml:space="preserve"> Aluminium</w:t>
      </w:r>
      <w:r w:rsidR="00FE4406">
        <w:rPr>
          <w:rFonts w:cstheme="minorHAnsi"/>
          <w:sz w:val="23"/>
          <w:szCs w:val="23"/>
        </w:rPr>
        <w:t>profil</w:t>
      </w:r>
      <w:r w:rsidRPr="000D6B1B">
        <w:rPr>
          <w:rFonts w:cstheme="minorHAnsi"/>
          <w:sz w:val="23"/>
          <w:szCs w:val="23"/>
        </w:rPr>
        <w:t xml:space="preserve"> in eloxiert </w:t>
      </w:r>
      <w:proofErr w:type="spellStart"/>
      <w:r w:rsidRPr="000D6B1B">
        <w:rPr>
          <w:rFonts w:cstheme="minorHAnsi"/>
          <w:sz w:val="23"/>
          <w:szCs w:val="23"/>
        </w:rPr>
        <w:t>silber</w:t>
      </w:r>
      <w:proofErr w:type="spellEnd"/>
      <w:r w:rsidRPr="000D6B1B">
        <w:rPr>
          <w:rFonts w:cstheme="minorHAnsi"/>
          <w:sz w:val="23"/>
          <w:szCs w:val="23"/>
        </w:rPr>
        <w:t xml:space="preserve"> E6EV1, mit einer Schichtdicke von 20</w:t>
      </w:r>
      <w:r w:rsidR="006E7AE8">
        <w:rPr>
          <w:rFonts w:cstheme="minorHAnsi"/>
          <w:sz w:val="23"/>
          <w:szCs w:val="23"/>
        </w:rPr>
        <w:t xml:space="preserve"> </w:t>
      </w:r>
      <w:proofErr w:type="spellStart"/>
      <w:r w:rsidRPr="000D6B1B">
        <w:rPr>
          <w:rFonts w:cstheme="minorHAnsi"/>
          <w:sz w:val="23"/>
          <w:szCs w:val="23"/>
        </w:rPr>
        <w:t>μm</w:t>
      </w:r>
      <w:proofErr w:type="spellEnd"/>
      <w:r w:rsidRPr="000D6B1B">
        <w:rPr>
          <w:rFonts w:cstheme="minorHAnsi"/>
          <w:sz w:val="23"/>
          <w:szCs w:val="23"/>
        </w:rPr>
        <w:t xml:space="preserve">. Das Kopfschild wird im Winkel von 30° an einer </w:t>
      </w:r>
      <w:proofErr w:type="spellStart"/>
      <w:r w:rsidRPr="000D6B1B">
        <w:rPr>
          <w:rFonts w:cstheme="minorHAnsi"/>
          <w:sz w:val="23"/>
          <w:szCs w:val="23"/>
        </w:rPr>
        <w:t>Ovalsäule</w:t>
      </w:r>
      <w:proofErr w:type="spellEnd"/>
      <w:r w:rsidR="00450618">
        <w:rPr>
          <w:rFonts w:cstheme="minorHAnsi"/>
          <w:sz w:val="23"/>
          <w:szCs w:val="23"/>
        </w:rPr>
        <w:t xml:space="preserve"> </w:t>
      </w:r>
      <w:r w:rsidRPr="000D6B1B">
        <w:rPr>
          <w:rFonts w:cstheme="minorHAnsi"/>
          <w:sz w:val="23"/>
          <w:szCs w:val="23"/>
        </w:rPr>
        <w:t xml:space="preserve">befestigt. Die Länge der </w:t>
      </w:r>
      <w:proofErr w:type="spellStart"/>
      <w:r w:rsidRPr="000D6B1B">
        <w:rPr>
          <w:rFonts w:cstheme="minorHAnsi"/>
          <w:sz w:val="23"/>
          <w:szCs w:val="23"/>
        </w:rPr>
        <w:t>Ovalsäule</w:t>
      </w:r>
      <w:proofErr w:type="spellEnd"/>
      <w:r w:rsidRPr="000D6B1B">
        <w:rPr>
          <w:rFonts w:cstheme="minorHAnsi"/>
          <w:sz w:val="23"/>
          <w:szCs w:val="23"/>
        </w:rPr>
        <w:t xml:space="preserve"> beträgt 1200 mm, mit Tellerfuß aus Stahlblech, anthrazit-metallic. </w:t>
      </w:r>
      <w:r w:rsidR="0096015C" w:rsidRPr="000D6B1B">
        <w:rPr>
          <w:rFonts w:cstheme="minorHAnsi"/>
          <w:sz w:val="23"/>
          <w:szCs w:val="23"/>
        </w:rPr>
        <w:t xml:space="preserve">Ideal geschützt wird </w:t>
      </w:r>
      <w:r w:rsidR="0096015C">
        <w:rPr>
          <w:rFonts w:cstheme="minorHAnsi"/>
          <w:sz w:val="23"/>
          <w:szCs w:val="23"/>
        </w:rPr>
        <w:t xml:space="preserve">der Informationsständer </w:t>
      </w:r>
      <w:r w:rsidR="0096015C" w:rsidRPr="000D6B1B">
        <w:rPr>
          <w:rFonts w:cstheme="minorHAnsi"/>
          <w:sz w:val="23"/>
          <w:szCs w:val="23"/>
        </w:rPr>
        <w:t xml:space="preserve">durch eine Kunststoffscheibe aus PET, die einseitig </w:t>
      </w:r>
      <w:proofErr w:type="spellStart"/>
      <w:r w:rsidR="0096015C" w:rsidRPr="000D6B1B">
        <w:rPr>
          <w:rFonts w:cstheme="minorHAnsi"/>
          <w:sz w:val="23"/>
          <w:szCs w:val="23"/>
        </w:rPr>
        <w:t>antireflex</w:t>
      </w:r>
      <w:proofErr w:type="spellEnd"/>
      <w:r w:rsidR="0096015C"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="0096015C" w:rsidRPr="000D6B1B">
        <w:rPr>
          <w:rFonts w:cstheme="minorHAnsi"/>
          <w:sz w:val="23"/>
          <w:szCs w:val="23"/>
        </w:rPr>
        <w:t>foliert</w:t>
      </w:r>
      <w:proofErr w:type="spellEnd"/>
      <w:r w:rsidR="0096015C">
        <w:rPr>
          <w:rFonts w:cstheme="minorHAnsi"/>
          <w:sz w:val="23"/>
          <w:szCs w:val="23"/>
        </w:rPr>
        <w:t xml:space="preserve"> ist. Die Kunststoffscheibe ist 1,5</w:t>
      </w:r>
      <w:r w:rsidR="0096015C" w:rsidRPr="000D6B1B">
        <w:rPr>
          <w:rFonts w:cstheme="minorHAnsi"/>
          <w:sz w:val="23"/>
          <w:szCs w:val="23"/>
        </w:rPr>
        <w:t xml:space="preserve"> mm dick.</w:t>
      </w:r>
    </w:p>
    <w:p w:rsidR="004950AF" w:rsidRPr="000D6B1B" w:rsidRDefault="00C372FA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Separate Gestaltung des Einlegers kann durc</w:t>
      </w:r>
      <w:r>
        <w:rPr>
          <w:rFonts w:cstheme="minorHAnsi"/>
          <w:sz w:val="23"/>
          <w:szCs w:val="23"/>
        </w:rPr>
        <w:t>h die Unterteilung des Informationsständer</w:t>
      </w:r>
      <w:r w:rsidRPr="000D6B1B">
        <w:rPr>
          <w:rFonts w:cstheme="minorHAnsi"/>
          <w:sz w:val="23"/>
          <w:szCs w:val="23"/>
        </w:rPr>
        <w:t>s mit einem Trennsteg erfolgen.</w:t>
      </w:r>
      <w:r>
        <w:rPr>
          <w:rFonts w:cstheme="minorHAnsi"/>
          <w:sz w:val="23"/>
          <w:szCs w:val="23"/>
        </w:rPr>
        <w:t xml:space="preserve"> </w:t>
      </w:r>
      <w:r w:rsidR="001F1806">
        <w:rPr>
          <w:rFonts w:cstheme="minorHAnsi"/>
          <w:sz w:val="23"/>
          <w:szCs w:val="23"/>
        </w:rPr>
        <w:t>Der Informationsständer</w:t>
      </w:r>
      <w:r w:rsidR="00B33FDD" w:rsidRPr="000D6B1B">
        <w:rPr>
          <w:rFonts w:cstheme="minorHAnsi"/>
          <w:sz w:val="23"/>
          <w:szCs w:val="23"/>
        </w:rPr>
        <w:t xml:space="preserve"> b</w:t>
      </w:r>
      <w:r w:rsidR="004950AF" w:rsidRPr="000D6B1B">
        <w:rPr>
          <w:rFonts w:cstheme="minorHAnsi"/>
          <w:sz w:val="23"/>
          <w:szCs w:val="23"/>
        </w:rPr>
        <w:t>esitzt</w:t>
      </w:r>
      <w:r w:rsidR="00B33FDD" w:rsidRPr="000D6B1B">
        <w:rPr>
          <w:rFonts w:cstheme="minorHAnsi"/>
          <w:sz w:val="23"/>
          <w:szCs w:val="23"/>
        </w:rPr>
        <w:t xml:space="preserve"> vertikale</w:t>
      </w:r>
      <w:r w:rsidR="004950AF" w:rsidRPr="000D6B1B">
        <w:rPr>
          <w:rFonts w:cstheme="minorHAnsi"/>
          <w:sz w:val="23"/>
          <w:szCs w:val="23"/>
        </w:rPr>
        <w:t xml:space="preserve"> oder horizontale</w:t>
      </w:r>
      <w:r w:rsidR="00B33FDD" w:rsidRPr="000D6B1B">
        <w:rPr>
          <w:rFonts w:cstheme="minorHAnsi"/>
          <w:sz w:val="23"/>
          <w:szCs w:val="23"/>
        </w:rPr>
        <w:t xml:space="preserve"> Rundelemente mit 10 mm Durchmes</w:t>
      </w:r>
      <w:r w:rsidR="00722602">
        <w:rPr>
          <w:rFonts w:cstheme="minorHAnsi"/>
          <w:sz w:val="23"/>
          <w:szCs w:val="23"/>
        </w:rPr>
        <w:t>ser. Diese werden durch Abschluss</w:t>
      </w:r>
      <w:r w:rsidR="00B33FDD" w:rsidRPr="000D6B1B">
        <w:rPr>
          <w:rFonts w:cstheme="minorHAnsi"/>
          <w:sz w:val="23"/>
          <w:szCs w:val="23"/>
        </w:rPr>
        <w:t xml:space="preserve">nieten aus Edelstahl mit 10 mm Durchmesser verschlossen. </w:t>
      </w:r>
    </w:p>
    <w:p w:rsidR="00D55AC9" w:rsidRDefault="00D55AC9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D55AC9" w:rsidRDefault="00D55AC9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D55AC9" w:rsidRDefault="00D55AC9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4950AF" w:rsidRPr="000D6B1B" w:rsidRDefault="004950AF" w:rsidP="000D6B1B">
      <w:pPr>
        <w:spacing w:after="0" w:line="240" w:lineRule="auto"/>
        <w:rPr>
          <w:rFonts w:cstheme="minorHAnsi"/>
          <w:b/>
          <w:sz w:val="23"/>
          <w:szCs w:val="23"/>
        </w:rPr>
      </w:pPr>
      <w:r w:rsidRPr="000D6B1B">
        <w:rPr>
          <w:rFonts w:cstheme="minorHAnsi"/>
          <w:noProof/>
          <w:sz w:val="23"/>
          <w:szCs w:val="23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D98D6D2" wp14:editId="5B75F946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0094" w:rsidRDefault="00840CCD" w:rsidP="00CB009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:rsidR="00CB0094" w:rsidRDefault="00CB0094" w:rsidP="00CB00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7" o:spid="_x0000_s1034" style="position:absolute;margin-left:-15.2pt;margin-top:1.9pt;width:36pt;height:33.95pt;z-index:-2516224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" fillcolor="#ffc000" strokecolor="windowText" strokeweight="2pt">
                <v:textbox>
                  <w:txbxContent>
                    <w:p w:rsidR="00CB0094" w:rsidRDefault="00840CCD" w:rsidP="00CB009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</w:p>
                    <w:p w:rsidR="00CB0094" w:rsidRDefault="00CB0094" w:rsidP="00CB0094">
                      <w:pPr>
                        <w:jc w:val="center"/>
                      </w:pP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Pr="000D6B1B">
        <w:rPr>
          <w:rFonts w:cstheme="minorHAnsi"/>
          <w:sz w:val="23"/>
          <w:szCs w:val="23"/>
        </w:rPr>
        <w:t xml:space="preserve">Bezeichnung: 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b/>
          <w:sz w:val="23"/>
          <w:szCs w:val="23"/>
        </w:rPr>
        <w:t>Pri</w:t>
      </w:r>
      <w:r w:rsidR="005574C7" w:rsidRPr="000D6B1B">
        <w:rPr>
          <w:rFonts w:cstheme="minorHAnsi"/>
          <w:b/>
          <w:sz w:val="23"/>
          <w:szCs w:val="23"/>
        </w:rPr>
        <w:t xml:space="preserve">mus - </w:t>
      </w:r>
      <w:r w:rsidRPr="000D6B1B">
        <w:rPr>
          <w:rFonts w:cstheme="minorHAnsi"/>
          <w:b/>
          <w:sz w:val="23"/>
          <w:szCs w:val="23"/>
        </w:rPr>
        <w:t>Parkplatzschild</w:t>
      </w:r>
    </w:p>
    <w:p w:rsidR="004950AF" w:rsidRPr="000D6B1B" w:rsidRDefault="004950AF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Gesamthöhe: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(Höhe in mm)</w:t>
      </w:r>
    </w:p>
    <w:p w:rsidR="004950AF" w:rsidRPr="000D6B1B" w:rsidRDefault="004950AF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Größe Kopfschild: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  <w:r w:rsidRPr="000D6B1B">
        <w:rPr>
          <w:rFonts w:cstheme="minorHAnsi"/>
          <w:sz w:val="23"/>
          <w:szCs w:val="23"/>
        </w:rPr>
        <w:tab/>
        <w:t xml:space="preserve"> </w:t>
      </w:r>
    </w:p>
    <w:p w:rsidR="004950AF" w:rsidRPr="000D6B1B" w:rsidRDefault="004950AF" w:rsidP="000D6B1B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4950AF" w:rsidRPr="000D6B1B" w:rsidRDefault="004950AF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4950AF" w:rsidRPr="000D6B1B" w:rsidRDefault="00FE4406" w:rsidP="000D6B1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Das </w:t>
      </w:r>
      <w:r w:rsidR="004950AF" w:rsidRPr="000D6B1B">
        <w:rPr>
          <w:rFonts w:cstheme="minorHAnsi"/>
          <w:sz w:val="23"/>
          <w:szCs w:val="23"/>
        </w:rPr>
        <w:t xml:space="preserve">Parkplatzschild Primus ist ein </w:t>
      </w:r>
      <w:r>
        <w:rPr>
          <w:rFonts w:cstheme="minorHAnsi"/>
          <w:sz w:val="23"/>
          <w:szCs w:val="23"/>
        </w:rPr>
        <w:t xml:space="preserve">leicht gewölbtes </w:t>
      </w:r>
      <w:r w:rsidR="004950AF" w:rsidRPr="000D6B1B">
        <w:rPr>
          <w:rFonts w:cstheme="minorHAnsi"/>
          <w:sz w:val="23"/>
          <w:szCs w:val="23"/>
        </w:rPr>
        <w:t>Aluminium</w:t>
      </w:r>
      <w:r>
        <w:rPr>
          <w:rFonts w:cstheme="minorHAnsi"/>
          <w:sz w:val="23"/>
          <w:szCs w:val="23"/>
        </w:rPr>
        <w:t>profil</w:t>
      </w:r>
      <w:r w:rsidR="004950AF" w:rsidRPr="000D6B1B">
        <w:rPr>
          <w:rFonts w:cstheme="minorHAnsi"/>
          <w:sz w:val="23"/>
          <w:szCs w:val="23"/>
        </w:rPr>
        <w:t xml:space="preserve"> in eloxiert </w:t>
      </w:r>
      <w:proofErr w:type="spellStart"/>
      <w:r w:rsidR="004950AF" w:rsidRPr="000D6B1B">
        <w:rPr>
          <w:rFonts w:cstheme="minorHAnsi"/>
          <w:sz w:val="23"/>
          <w:szCs w:val="23"/>
        </w:rPr>
        <w:t>silber</w:t>
      </w:r>
      <w:proofErr w:type="spellEnd"/>
      <w:r w:rsidR="004950AF" w:rsidRPr="000D6B1B">
        <w:rPr>
          <w:rFonts w:cstheme="minorHAnsi"/>
          <w:sz w:val="23"/>
          <w:szCs w:val="23"/>
        </w:rPr>
        <w:t xml:space="preserve"> E6EV1, mit einer Schichtdicke von 20</w:t>
      </w:r>
      <w:r w:rsidR="006E7AE8">
        <w:rPr>
          <w:rFonts w:cstheme="minorHAnsi"/>
          <w:sz w:val="23"/>
          <w:szCs w:val="23"/>
        </w:rPr>
        <w:t xml:space="preserve"> </w:t>
      </w:r>
      <w:r w:rsidR="004950AF" w:rsidRPr="000D6B1B">
        <w:rPr>
          <w:rFonts w:cstheme="minorHAnsi"/>
          <w:sz w:val="23"/>
          <w:szCs w:val="23"/>
        </w:rPr>
        <w:t xml:space="preserve">μm. Das Kopfschild wird im Winkel von 30° an einer </w:t>
      </w:r>
      <w:proofErr w:type="spellStart"/>
      <w:r w:rsidR="004950AF" w:rsidRPr="000D6B1B">
        <w:rPr>
          <w:rFonts w:cstheme="minorHAnsi"/>
          <w:sz w:val="23"/>
          <w:szCs w:val="23"/>
        </w:rPr>
        <w:t>Ovalsäule</w:t>
      </w:r>
      <w:proofErr w:type="spellEnd"/>
      <w:r w:rsidR="00450618">
        <w:rPr>
          <w:rFonts w:cstheme="minorHAnsi"/>
          <w:sz w:val="23"/>
          <w:szCs w:val="23"/>
        </w:rPr>
        <w:t xml:space="preserve"> </w:t>
      </w:r>
      <w:r w:rsidR="004950AF" w:rsidRPr="000D6B1B">
        <w:rPr>
          <w:rFonts w:cstheme="minorHAnsi"/>
          <w:sz w:val="23"/>
          <w:szCs w:val="23"/>
        </w:rPr>
        <w:t xml:space="preserve">befestigt. Die Länge der </w:t>
      </w:r>
      <w:proofErr w:type="spellStart"/>
      <w:r w:rsidR="004950AF" w:rsidRPr="000D6B1B">
        <w:rPr>
          <w:rFonts w:cstheme="minorHAnsi"/>
          <w:sz w:val="23"/>
          <w:szCs w:val="23"/>
        </w:rPr>
        <w:t>Ovalsäule</w:t>
      </w:r>
      <w:proofErr w:type="spellEnd"/>
      <w:r w:rsidR="004950AF" w:rsidRPr="000D6B1B">
        <w:rPr>
          <w:rFonts w:cstheme="minorHAnsi"/>
          <w:sz w:val="23"/>
          <w:szCs w:val="23"/>
        </w:rPr>
        <w:t xml:space="preserve"> beträgt 500 mm, mit Kombiteil (Fußplatte, Bodenspieß) zum Einschlagen in den Erdboden oder zum </w:t>
      </w:r>
      <w:proofErr w:type="spellStart"/>
      <w:r w:rsidR="004950AF" w:rsidRPr="000D6B1B">
        <w:rPr>
          <w:rFonts w:cstheme="minorHAnsi"/>
          <w:sz w:val="23"/>
          <w:szCs w:val="23"/>
        </w:rPr>
        <w:t>Aufdübeln</w:t>
      </w:r>
      <w:proofErr w:type="spellEnd"/>
      <w:r w:rsidR="004950AF" w:rsidRPr="000D6B1B">
        <w:rPr>
          <w:rFonts w:cstheme="minorHAnsi"/>
          <w:sz w:val="23"/>
          <w:szCs w:val="23"/>
        </w:rPr>
        <w:t xml:space="preserve"> auf Beton.</w:t>
      </w:r>
      <w:r w:rsidR="0096015C">
        <w:rPr>
          <w:rFonts w:cstheme="minorHAnsi"/>
          <w:sz w:val="23"/>
          <w:szCs w:val="23"/>
        </w:rPr>
        <w:t xml:space="preserve"> </w:t>
      </w:r>
      <w:r w:rsidR="0096015C" w:rsidRPr="000D6B1B">
        <w:rPr>
          <w:rFonts w:cstheme="minorHAnsi"/>
          <w:sz w:val="23"/>
          <w:szCs w:val="23"/>
        </w:rPr>
        <w:t xml:space="preserve">Ideal geschützt wird </w:t>
      </w:r>
      <w:r w:rsidR="0096015C">
        <w:rPr>
          <w:rFonts w:cstheme="minorHAnsi"/>
          <w:sz w:val="23"/>
          <w:szCs w:val="23"/>
        </w:rPr>
        <w:t xml:space="preserve">das Parkplatzschild </w:t>
      </w:r>
      <w:r w:rsidR="0096015C" w:rsidRPr="000D6B1B">
        <w:rPr>
          <w:rFonts w:cstheme="minorHAnsi"/>
          <w:sz w:val="23"/>
          <w:szCs w:val="23"/>
        </w:rPr>
        <w:t xml:space="preserve">durch eine Kunststoffscheibe aus PET, die einseitig </w:t>
      </w:r>
      <w:proofErr w:type="spellStart"/>
      <w:r w:rsidR="0096015C" w:rsidRPr="000D6B1B">
        <w:rPr>
          <w:rFonts w:cstheme="minorHAnsi"/>
          <w:sz w:val="23"/>
          <w:szCs w:val="23"/>
        </w:rPr>
        <w:t>antireflex</w:t>
      </w:r>
      <w:proofErr w:type="spellEnd"/>
      <w:r w:rsidR="0096015C"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="0096015C" w:rsidRPr="000D6B1B">
        <w:rPr>
          <w:rFonts w:cstheme="minorHAnsi"/>
          <w:sz w:val="23"/>
          <w:szCs w:val="23"/>
        </w:rPr>
        <w:t>foliert</w:t>
      </w:r>
      <w:proofErr w:type="spellEnd"/>
      <w:r w:rsidR="0096015C">
        <w:rPr>
          <w:rFonts w:cstheme="minorHAnsi"/>
          <w:sz w:val="23"/>
          <w:szCs w:val="23"/>
        </w:rPr>
        <w:t xml:space="preserve"> ist. Die Kunststoffscheibe ist 1,5</w:t>
      </w:r>
      <w:r w:rsidR="0096015C" w:rsidRPr="000D6B1B">
        <w:rPr>
          <w:rFonts w:cstheme="minorHAnsi"/>
          <w:sz w:val="23"/>
          <w:szCs w:val="23"/>
        </w:rPr>
        <w:t xml:space="preserve"> mm dick.</w:t>
      </w:r>
      <w:r w:rsidR="00000C66">
        <w:rPr>
          <w:rFonts w:cstheme="minorHAnsi"/>
          <w:sz w:val="23"/>
          <w:szCs w:val="23"/>
        </w:rPr>
        <w:t xml:space="preserve"> </w:t>
      </w:r>
      <w:r w:rsidR="00B772A8">
        <w:rPr>
          <w:rFonts w:cstheme="minorHAnsi"/>
          <w:sz w:val="23"/>
          <w:szCs w:val="23"/>
        </w:rPr>
        <w:t>Das Parkplatzschild</w:t>
      </w:r>
      <w:r w:rsidR="004950AF" w:rsidRPr="000D6B1B">
        <w:rPr>
          <w:rFonts w:cstheme="minorHAnsi"/>
          <w:sz w:val="23"/>
          <w:szCs w:val="23"/>
        </w:rPr>
        <w:t xml:space="preserve"> besitzt horizontale Rundelemente mit 10 mm Durchmesser. Diese werden durch </w:t>
      </w:r>
      <w:r w:rsidR="00722602">
        <w:rPr>
          <w:rFonts w:cstheme="minorHAnsi"/>
          <w:sz w:val="23"/>
          <w:szCs w:val="23"/>
        </w:rPr>
        <w:t>Abschluss</w:t>
      </w:r>
      <w:r w:rsidR="004950AF" w:rsidRPr="000D6B1B">
        <w:rPr>
          <w:rFonts w:cstheme="minorHAnsi"/>
          <w:sz w:val="23"/>
          <w:szCs w:val="23"/>
        </w:rPr>
        <w:t xml:space="preserve">nieten aus Edelstahl mit 10 mm Durchmesser verschlossen. </w:t>
      </w:r>
    </w:p>
    <w:p w:rsidR="004950AF" w:rsidRPr="000D6B1B" w:rsidRDefault="004950AF" w:rsidP="000D6B1B">
      <w:pPr>
        <w:spacing w:after="0" w:line="240" w:lineRule="auto"/>
        <w:rPr>
          <w:rFonts w:cstheme="minorHAnsi"/>
          <w:sz w:val="23"/>
          <w:szCs w:val="23"/>
        </w:rPr>
      </w:pPr>
    </w:p>
    <w:p w:rsidR="0014274F" w:rsidRPr="000D6B1B" w:rsidRDefault="0014274F" w:rsidP="000D6B1B">
      <w:pPr>
        <w:spacing w:after="0" w:line="240" w:lineRule="auto"/>
        <w:rPr>
          <w:rFonts w:cstheme="minorHAnsi"/>
          <w:sz w:val="23"/>
          <w:szCs w:val="23"/>
        </w:rPr>
      </w:pPr>
    </w:p>
    <w:sectPr w:rsidR="0014274F" w:rsidRPr="000D6B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30"/>
    <w:rsid w:val="00000C66"/>
    <w:rsid w:val="0005513A"/>
    <w:rsid w:val="000649BB"/>
    <w:rsid w:val="00093CD7"/>
    <w:rsid w:val="000B4FA2"/>
    <w:rsid w:val="000D6B1B"/>
    <w:rsid w:val="001049E7"/>
    <w:rsid w:val="001223F9"/>
    <w:rsid w:val="0014274F"/>
    <w:rsid w:val="001544C9"/>
    <w:rsid w:val="0016790A"/>
    <w:rsid w:val="00175F67"/>
    <w:rsid w:val="00176568"/>
    <w:rsid w:val="001D5DAD"/>
    <w:rsid w:val="001F1806"/>
    <w:rsid w:val="0020416B"/>
    <w:rsid w:val="00210FA0"/>
    <w:rsid w:val="00252EA6"/>
    <w:rsid w:val="00273803"/>
    <w:rsid w:val="00284CDE"/>
    <w:rsid w:val="002917CD"/>
    <w:rsid w:val="0029625C"/>
    <w:rsid w:val="002F6033"/>
    <w:rsid w:val="00310479"/>
    <w:rsid w:val="003170C3"/>
    <w:rsid w:val="0036194F"/>
    <w:rsid w:val="00376C20"/>
    <w:rsid w:val="003E1B52"/>
    <w:rsid w:val="003E74A1"/>
    <w:rsid w:val="003E7BD7"/>
    <w:rsid w:val="00424F53"/>
    <w:rsid w:val="00450618"/>
    <w:rsid w:val="004626B1"/>
    <w:rsid w:val="004950AF"/>
    <w:rsid w:val="00517CB9"/>
    <w:rsid w:val="0053764B"/>
    <w:rsid w:val="00546FEA"/>
    <w:rsid w:val="00550F71"/>
    <w:rsid w:val="005574C7"/>
    <w:rsid w:val="005A460E"/>
    <w:rsid w:val="005B2AB0"/>
    <w:rsid w:val="005D2A77"/>
    <w:rsid w:val="005E03DF"/>
    <w:rsid w:val="005E2630"/>
    <w:rsid w:val="005F319F"/>
    <w:rsid w:val="006078A2"/>
    <w:rsid w:val="006155CB"/>
    <w:rsid w:val="006345FF"/>
    <w:rsid w:val="00642A06"/>
    <w:rsid w:val="00672F5A"/>
    <w:rsid w:val="006E7AE8"/>
    <w:rsid w:val="00704540"/>
    <w:rsid w:val="00722602"/>
    <w:rsid w:val="007258C9"/>
    <w:rsid w:val="00753FD1"/>
    <w:rsid w:val="0076748F"/>
    <w:rsid w:val="007A5868"/>
    <w:rsid w:val="00801182"/>
    <w:rsid w:val="00837656"/>
    <w:rsid w:val="00840CCD"/>
    <w:rsid w:val="008A1D03"/>
    <w:rsid w:val="008A31A8"/>
    <w:rsid w:val="008D5DCD"/>
    <w:rsid w:val="0092399F"/>
    <w:rsid w:val="0096015C"/>
    <w:rsid w:val="00962694"/>
    <w:rsid w:val="0097375D"/>
    <w:rsid w:val="00A158B1"/>
    <w:rsid w:val="00A303CE"/>
    <w:rsid w:val="00A62DCD"/>
    <w:rsid w:val="00A81BC4"/>
    <w:rsid w:val="00AF4E9F"/>
    <w:rsid w:val="00B33FDD"/>
    <w:rsid w:val="00B42895"/>
    <w:rsid w:val="00B772A8"/>
    <w:rsid w:val="00B8452A"/>
    <w:rsid w:val="00B85444"/>
    <w:rsid w:val="00BA659B"/>
    <w:rsid w:val="00BB2A8D"/>
    <w:rsid w:val="00C048A3"/>
    <w:rsid w:val="00C372FA"/>
    <w:rsid w:val="00C5454E"/>
    <w:rsid w:val="00CB0094"/>
    <w:rsid w:val="00CC095B"/>
    <w:rsid w:val="00CC185C"/>
    <w:rsid w:val="00CC4E16"/>
    <w:rsid w:val="00CD5D02"/>
    <w:rsid w:val="00CE11BD"/>
    <w:rsid w:val="00CF7A09"/>
    <w:rsid w:val="00D12A14"/>
    <w:rsid w:val="00D14B4E"/>
    <w:rsid w:val="00D55AC9"/>
    <w:rsid w:val="00D572FA"/>
    <w:rsid w:val="00D95C62"/>
    <w:rsid w:val="00DA64FE"/>
    <w:rsid w:val="00DB0508"/>
    <w:rsid w:val="00DD5631"/>
    <w:rsid w:val="00DF34C5"/>
    <w:rsid w:val="00DF70AF"/>
    <w:rsid w:val="00E53105"/>
    <w:rsid w:val="00E57378"/>
    <w:rsid w:val="00F570B4"/>
    <w:rsid w:val="00F65248"/>
    <w:rsid w:val="00FC3ACB"/>
    <w:rsid w:val="00FE3F4D"/>
    <w:rsid w:val="00FE4406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27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1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27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1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7DA7-DBCC-420D-9A41-1E1F2AD0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9028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Lässig / Alufor GmbH</dc:creator>
  <cp:lastModifiedBy>Dominique Lässig / Alufor GmbH</cp:lastModifiedBy>
  <cp:revision>11</cp:revision>
  <cp:lastPrinted>2015-03-26T07:31:00Z</cp:lastPrinted>
  <dcterms:created xsi:type="dcterms:W3CDTF">2015-03-23T10:33:00Z</dcterms:created>
  <dcterms:modified xsi:type="dcterms:W3CDTF">2015-03-26T07:56:00Z</dcterms:modified>
</cp:coreProperties>
</file>